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FCD83" w14:textId="77777777" w:rsidR="008A59D2" w:rsidRPr="006B7D54" w:rsidRDefault="008A59D2" w:rsidP="008A59D2">
      <w:pPr>
        <w:spacing w:after="0"/>
        <w:jc w:val="center"/>
        <w:rPr>
          <w:rFonts w:ascii="Times New Roman" w:eastAsia="Times New Roman" w:hAnsi="Times New Roman" w:cs="Times New Roman"/>
          <w:b/>
          <w:bCs/>
          <w:sz w:val="24"/>
          <w:szCs w:val="24"/>
          <w:lang w:eastAsia="lt-LT"/>
        </w:rPr>
      </w:pPr>
      <w:r w:rsidRPr="006B7D54">
        <w:rPr>
          <w:rFonts w:ascii="Times New Roman" w:eastAsia="Times New Roman" w:hAnsi="Times New Roman" w:cs="Times New Roman"/>
          <w:b/>
          <w:bCs/>
          <w:sz w:val="24"/>
          <w:szCs w:val="24"/>
          <w:lang w:eastAsia="lt-LT"/>
        </w:rPr>
        <w:t>ŠIRVINTŲ LOPŠELIS-DARŽELIS „BORUŽĖLĖ“</w:t>
      </w:r>
    </w:p>
    <w:p w14:paraId="3A9BD376" w14:textId="77777777" w:rsidR="00BE0BF3" w:rsidRPr="006B7D54" w:rsidRDefault="00BE0BF3" w:rsidP="00424B51">
      <w:pPr>
        <w:spacing w:after="0" w:line="240" w:lineRule="auto"/>
        <w:jc w:val="center"/>
        <w:rPr>
          <w:rFonts w:ascii="Times New Roman" w:hAnsi="Times New Roman" w:cs="Times New Roman"/>
          <w:sz w:val="24"/>
          <w:szCs w:val="24"/>
        </w:rPr>
      </w:pPr>
    </w:p>
    <w:p w14:paraId="070C2A8A" w14:textId="77777777" w:rsidR="008A59D2" w:rsidRPr="006B7D54" w:rsidRDefault="00A8591E" w:rsidP="008A59D2">
      <w:pPr>
        <w:spacing w:after="0"/>
        <w:jc w:val="center"/>
        <w:rPr>
          <w:rFonts w:ascii="Times New Roman" w:hAnsi="Times New Roman" w:cs="Times New Roman"/>
          <w:sz w:val="24"/>
          <w:szCs w:val="24"/>
        </w:rPr>
      </w:pPr>
      <w:r w:rsidRPr="006B7D54">
        <w:rPr>
          <w:rFonts w:ascii="Times New Roman" w:hAnsi="Times New Roman" w:cs="Times New Roman"/>
          <w:sz w:val="24"/>
          <w:szCs w:val="24"/>
        </w:rPr>
        <w:t>DIREKTORĖ</w:t>
      </w:r>
    </w:p>
    <w:p w14:paraId="78C8AD59" w14:textId="77777777" w:rsidR="008A59D2" w:rsidRPr="006B7D54" w:rsidRDefault="00A8591E" w:rsidP="008A59D2">
      <w:pPr>
        <w:spacing w:after="0"/>
        <w:jc w:val="center"/>
        <w:rPr>
          <w:rFonts w:ascii="Times New Roman" w:eastAsia="Times New Roman" w:hAnsi="Times New Roman" w:cs="Times New Roman"/>
          <w:b/>
          <w:bCs/>
          <w:sz w:val="24"/>
          <w:szCs w:val="24"/>
          <w:lang w:eastAsia="lt-LT"/>
        </w:rPr>
      </w:pPr>
      <w:r w:rsidRPr="006B7D54">
        <w:rPr>
          <w:rFonts w:ascii="Times New Roman" w:hAnsi="Times New Roman" w:cs="Times New Roman"/>
          <w:sz w:val="24"/>
          <w:szCs w:val="24"/>
        </w:rPr>
        <w:t>RITA SINKEVIČIENĖ</w:t>
      </w:r>
    </w:p>
    <w:p w14:paraId="45AF1888" w14:textId="77777777" w:rsidR="008A59D2" w:rsidRPr="00361B09" w:rsidRDefault="008A59D2" w:rsidP="00424B51">
      <w:pPr>
        <w:spacing w:after="0" w:line="240" w:lineRule="auto"/>
        <w:jc w:val="center"/>
        <w:rPr>
          <w:rFonts w:ascii="Times New Roman" w:eastAsia="Times New Roman" w:hAnsi="Times New Roman" w:cs="Times New Roman"/>
          <w:bCs/>
          <w:sz w:val="24"/>
          <w:szCs w:val="24"/>
          <w:lang w:eastAsia="lt-LT"/>
        </w:rPr>
      </w:pPr>
    </w:p>
    <w:p w14:paraId="694CF424" w14:textId="77777777" w:rsidR="008A59D2" w:rsidRPr="006B7D54" w:rsidRDefault="008A59D2" w:rsidP="00361B09">
      <w:pPr>
        <w:spacing w:after="0"/>
        <w:jc w:val="center"/>
        <w:rPr>
          <w:rFonts w:ascii="Times New Roman" w:hAnsi="Times New Roman" w:cs="Times New Roman"/>
          <w:b/>
          <w:bCs/>
          <w:sz w:val="24"/>
          <w:szCs w:val="24"/>
        </w:rPr>
      </w:pPr>
      <w:r w:rsidRPr="006B7D54">
        <w:rPr>
          <w:rFonts w:ascii="Times New Roman" w:hAnsi="Times New Roman" w:cs="Times New Roman"/>
          <w:b/>
          <w:bCs/>
          <w:sz w:val="24"/>
          <w:szCs w:val="24"/>
        </w:rPr>
        <w:t>2021 METŲ VEIKLOS ATASKAITA</w:t>
      </w:r>
    </w:p>
    <w:p w14:paraId="483F0802" w14:textId="77777777" w:rsidR="008A59D2" w:rsidRPr="00361B09" w:rsidRDefault="008A59D2" w:rsidP="00424B51">
      <w:pPr>
        <w:spacing w:after="0" w:line="240" w:lineRule="auto"/>
        <w:jc w:val="center"/>
        <w:rPr>
          <w:rFonts w:ascii="Times New Roman" w:hAnsi="Times New Roman" w:cs="Times New Roman"/>
          <w:bCs/>
          <w:sz w:val="16"/>
          <w:szCs w:val="16"/>
        </w:rPr>
      </w:pPr>
    </w:p>
    <w:p w14:paraId="35230307" w14:textId="77777777" w:rsidR="008A59D2" w:rsidRPr="006B7D54" w:rsidRDefault="008A59D2" w:rsidP="008A59D2">
      <w:pPr>
        <w:autoSpaceDE w:val="0"/>
        <w:autoSpaceDN w:val="0"/>
        <w:adjustRightInd w:val="0"/>
        <w:spacing w:after="0" w:line="240" w:lineRule="auto"/>
        <w:jc w:val="center"/>
        <w:rPr>
          <w:rFonts w:ascii="Times New Roman" w:hAnsi="Times New Roman" w:cs="Times New Roman"/>
          <w:sz w:val="24"/>
          <w:szCs w:val="24"/>
        </w:rPr>
      </w:pPr>
      <w:r w:rsidRPr="006B7D54">
        <w:rPr>
          <w:rFonts w:ascii="Times New Roman" w:hAnsi="Times New Roman" w:cs="Times New Roman"/>
          <w:sz w:val="24"/>
          <w:szCs w:val="24"/>
        </w:rPr>
        <w:t>2022-0</w:t>
      </w:r>
      <w:r w:rsidR="00A8591E" w:rsidRPr="006B7D54">
        <w:rPr>
          <w:rFonts w:ascii="Times New Roman" w:hAnsi="Times New Roman" w:cs="Times New Roman"/>
          <w:sz w:val="24"/>
          <w:szCs w:val="24"/>
        </w:rPr>
        <w:t>1-</w:t>
      </w:r>
      <w:r w:rsidRPr="006B7D54">
        <w:rPr>
          <w:rFonts w:ascii="Times New Roman" w:hAnsi="Times New Roman" w:cs="Times New Roman"/>
          <w:sz w:val="24"/>
          <w:szCs w:val="24"/>
        </w:rPr>
        <w:t>25 Nr. ________</w:t>
      </w:r>
    </w:p>
    <w:p w14:paraId="1B37F644" w14:textId="77777777" w:rsidR="008A59D2" w:rsidRDefault="008A59D2" w:rsidP="00361B09">
      <w:pPr>
        <w:spacing w:after="0"/>
        <w:jc w:val="center"/>
        <w:rPr>
          <w:rFonts w:ascii="Times New Roman" w:hAnsi="Times New Roman" w:cs="Times New Roman"/>
          <w:sz w:val="24"/>
          <w:szCs w:val="24"/>
        </w:rPr>
      </w:pPr>
      <w:r w:rsidRPr="006B7D54">
        <w:rPr>
          <w:rFonts w:ascii="Times New Roman" w:hAnsi="Times New Roman" w:cs="Times New Roman"/>
          <w:sz w:val="24"/>
          <w:szCs w:val="24"/>
        </w:rPr>
        <w:t>Širvintos</w:t>
      </w:r>
    </w:p>
    <w:p w14:paraId="4CEF568F" w14:textId="77777777" w:rsidR="00361B09" w:rsidRPr="006B7D54" w:rsidRDefault="00361B09" w:rsidP="00424B51">
      <w:pPr>
        <w:spacing w:after="0" w:line="240" w:lineRule="auto"/>
        <w:jc w:val="center"/>
        <w:rPr>
          <w:rFonts w:ascii="Times New Roman" w:hAnsi="Times New Roman" w:cs="Times New Roman"/>
          <w:sz w:val="24"/>
          <w:szCs w:val="24"/>
        </w:rPr>
      </w:pPr>
    </w:p>
    <w:p w14:paraId="14D88D36" w14:textId="77777777" w:rsidR="008A59D2" w:rsidRPr="006B7D54" w:rsidRDefault="008A59D2" w:rsidP="008A59D2">
      <w:pPr>
        <w:autoSpaceDE w:val="0"/>
        <w:autoSpaceDN w:val="0"/>
        <w:adjustRightInd w:val="0"/>
        <w:spacing w:after="0" w:line="240" w:lineRule="auto"/>
        <w:jc w:val="center"/>
        <w:rPr>
          <w:rFonts w:ascii="Times New Roman" w:hAnsi="Times New Roman" w:cs="Times New Roman"/>
          <w:b/>
          <w:bCs/>
          <w:sz w:val="24"/>
          <w:szCs w:val="24"/>
        </w:rPr>
      </w:pPr>
      <w:r w:rsidRPr="006B7D54">
        <w:rPr>
          <w:rFonts w:ascii="Times New Roman" w:hAnsi="Times New Roman" w:cs="Times New Roman"/>
          <w:b/>
          <w:bCs/>
          <w:sz w:val="24"/>
          <w:szCs w:val="24"/>
        </w:rPr>
        <w:t>I SKYRIUS</w:t>
      </w:r>
    </w:p>
    <w:p w14:paraId="52ADFB40" w14:textId="77777777" w:rsidR="008A59D2" w:rsidRDefault="008A59D2" w:rsidP="00B738CB">
      <w:pPr>
        <w:spacing w:after="0"/>
        <w:jc w:val="center"/>
        <w:rPr>
          <w:rFonts w:ascii="Times New Roman" w:hAnsi="Times New Roman" w:cs="Times New Roman"/>
          <w:b/>
          <w:bCs/>
          <w:sz w:val="24"/>
          <w:szCs w:val="24"/>
        </w:rPr>
      </w:pPr>
      <w:r w:rsidRPr="006B7D54">
        <w:rPr>
          <w:rFonts w:ascii="Times New Roman" w:hAnsi="Times New Roman" w:cs="Times New Roman"/>
          <w:b/>
          <w:bCs/>
          <w:sz w:val="24"/>
          <w:szCs w:val="24"/>
        </w:rPr>
        <w:t>STRATEGINIO PLANO IR METINIO VEIKLOS PLANO ĮGYVENDINIMAS</w:t>
      </w:r>
    </w:p>
    <w:p w14:paraId="778CADA6" w14:textId="77777777" w:rsidR="00B738CB" w:rsidRPr="00B738CB" w:rsidRDefault="00B738CB" w:rsidP="00424B51">
      <w:pPr>
        <w:spacing w:after="0" w:line="240" w:lineRule="auto"/>
        <w:jc w:val="center"/>
        <w:rPr>
          <w:rFonts w:ascii="Times New Roman" w:hAnsi="Times New Roman" w:cs="Times New Roman"/>
          <w:bCs/>
          <w:sz w:val="16"/>
          <w:szCs w:val="16"/>
        </w:rPr>
      </w:pPr>
    </w:p>
    <w:tbl>
      <w:tblPr>
        <w:tblW w:w="9775" w:type="dxa"/>
        <w:tblCellMar>
          <w:left w:w="10" w:type="dxa"/>
          <w:right w:w="10" w:type="dxa"/>
        </w:tblCellMar>
        <w:tblLook w:val="04A0" w:firstRow="1" w:lastRow="0" w:firstColumn="1" w:lastColumn="0" w:noHBand="0" w:noVBand="1"/>
      </w:tblPr>
      <w:tblGrid>
        <w:gridCol w:w="9775"/>
      </w:tblGrid>
      <w:tr w:rsidR="006B7D54" w:rsidRPr="006B7D54" w14:paraId="0E4205E0" w14:textId="77777777" w:rsidTr="00147A83">
        <w:tc>
          <w:tcPr>
            <w:tcW w:w="97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EEAC9E" w14:textId="77777777" w:rsidR="00BE0BF3" w:rsidRPr="006B7D54" w:rsidRDefault="008A59D2" w:rsidP="009240F2">
            <w:pPr>
              <w:spacing w:after="0"/>
              <w:ind w:firstLine="597"/>
              <w:jc w:val="both"/>
              <w:rPr>
                <w:rFonts w:ascii="Times New Roman" w:hAnsi="Times New Roman" w:cs="Times New Roman"/>
                <w:sz w:val="24"/>
                <w:szCs w:val="24"/>
                <w:lang w:eastAsia="lt-LT"/>
              </w:rPr>
            </w:pPr>
            <w:r w:rsidRPr="006B7D54">
              <w:rPr>
                <w:rFonts w:ascii="Times New Roman" w:hAnsi="Times New Roman" w:cs="Times New Roman"/>
                <w:sz w:val="24"/>
                <w:szCs w:val="24"/>
                <w:lang w:eastAsia="lt-LT"/>
              </w:rPr>
              <w:t>2021 metai buvo pažymėti pandemijos ženklu, strateginio plano</w:t>
            </w:r>
            <w:r w:rsidR="00C15FA0">
              <w:rPr>
                <w:rFonts w:ascii="Times New Roman" w:hAnsi="Times New Roman" w:cs="Times New Roman"/>
                <w:sz w:val="24"/>
                <w:szCs w:val="24"/>
                <w:lang w:eastAsia="lt-LT"/>
              </w:rPr>
              <w:t xml:space="preserve">, </w:t>
            </w:r>
            <w:r w:rsidRPr="006B7D54">
              <w:rPr>
                <w:rFonts w:ascii="Times New Roman" w:hAnsi="Times New Roman" w:cs="Times New Roman"/>
                <w:sz w:val="24"/>
                <w:szCs w:val="24"/>
                <w:lang w:eastAsia="lt-LT"/>
              </w:rPr>
              <w:t>metinio veiklos plano įgyvendinimas</w:t>
            </w:r>
            <w:r w:rsidR="00C15FA0">
              <w:rPr>
                <w:rFonts w:ascii="Times New Roman" w:hAnsi="Times New Roman" w:cs="Times New Roman"/>
                <w:sz w:val="24"/>
                <w:szCs w:val="24"/>
                <w:lang w:eastAsia="lt-LT"/>
              </w:rPr>
              <w:t xml:space="preserve">, </w:t>
            </w:r>
            <w:r w:rsidRPr="006B7D54">
              <w:rPr>
                <w:rFonts w:ascii="Times New Roman" w:hAnsi="Times New Roman" w:cs="Times New Roman"/>
                <w:sz w:val="24"/>
                <w:szCs w:val="24"/>
                <w:lang w:eastAsia="lt-LT"/>
              </w:rPr>
              <w:t>pedagogų darbas buvo koreguojamas ir vyko pagal patvirtintą darbo proceso vykdymo įprastu ir nuotoliniu būdu planą. Teko ieškoti naujų nuotolinio darbo formų, metodų taikymo darbe su vaikais, siekiant ugdymo kokybės.</w:t>
            </w:r>
          </w:p>
          <w:p w14:paraId="61611837" w14:textId="77777777" w:rsidR="00BE0BF3" w:rsidRPr="006B7D54" w:rsidRDefault="008A59D2" w:rsidP="004B33E2">
            <w:pPr>
              <w:spacing w:after="0"/>
              <w:ind w:firstLine="601"/>
              <w:jc w:val="both"/>
              <w:rPr>
                <w:rFonts w:ascii="Times New Roman" w:hAnsi="Times New Roman" w:cs="Times New Roman"/>
                <w:sz w:val="24"/>
                <w:szCs w:val="24"/>
                <w:lang w:eastAsia="lt-LT"/>
              </w:rPr>
            </w:pPr>
            <w:r w:rsidRPr="006B7D54">
              <w:rPr>
                <w:rFonts w:ascii="Times New Roman" w:hAnsi="Times New Roman" w:cs="Times New Roman"/>
                <w:sz w:val="24"/>
                <w:szCs w:val="24"/>
                <w:lang w:eastAsia="lt-LT"/>
              </w:rPr>
              <w:t>Įgyvendinant numatytas Širvintų lopšelio-darželio „Boružėlė“ strateginio plano bei metinio veiklos plano prioritetines užduotis, organizuojant nuotolinį darbą</w:t>
            </w:r>
            <w:r w:rsidR="00C15FA0">
              <w:rPr>
                <w:rFonts w:ascii="Times New Roman" w:hAnsi="Times New Roman" w:cs="Times New Roman"/>
                <w:sz w:val="24"/>
                <w:szCs w:val="24"/>
                <w:lang w:eastAsia="lt-LT"/>
              </w:rPr>
              <w:t>,</w:t>
            </w:r>
            <w:r w:rsidRPr="006B7D54">
              <w:rPr>
                <w:rFonts w:ascii="Times New Roman" w:hAnsi="Times New Roman" w:cs="Times New Roman"/>
                <w:sz w:val="24"/>
                <w:szCs w:val="24"/>
                <w:lang w:eastAsia="lt-LT"/>
              </w:rPr>
              <w:t xml:space="preserve"> ugdymo sunkumus sprendėme pasitelkiant informacinių technologijų pagalbą. Visos grupės aprūpintos įranga, kuri leidžia užtikrinti nuotolinį ugdymą.</w:t>
            </w:r>
          </w:p>
          <w:p w14:paraId="64EAE8B2" w14:textId="77777777" w:rsidR="00147A83" w:rsidRDefault="008A59D2" w:rsidP="004B33E2">
            <w:pPr>
              <w:ind w:firstLine="601"/>
              <w:jc w:val="both"/>
              <w:rPr>
                <w:rFonts w:ascii="Times New Roman" w:hAnsi="Times New Roman" w:cs="Times New Roman"/>
                <w:b/>
                <w:bCs/>
                <w:sz w:val="24"/>
                <w:szCs w:val="24"/>
              </w:rPr>
            </w:pPr>
            <w:r w:rsidRPr="006B7D54">
              <w:rPr>
                <w:rFonts w:ascii="Times New Roman" w:eastAsia="Times New Roman" w:hAnsi="Times New Roman" w:cs="Times New Roman"/>
                <w:sz w:val="24"/>
                <w:szCs w:val="24"/>
                <w:lang w:eastAsia="lt-LT"/>
              </w:rPr>
              <w:t xml:space="preserve">Įgyvendinant 2021 metų planą, buvo siekiama: </w:t>
            </w:r>
            <w:r w:rsidRPr="006B7D54">
              <w:rPr>
                <w:rFonts w:ascii="Times New Roman" w:eastAsia="Times New Roman" w:hAnsi="Times New Roman" w:cs="Times New Roman"/>
                <w:b/>
                <w:sz w:val="24"/>
                <w:szCs w:val="24"/>
                <w:lang w:eastAsia="lt-LT"/>
              </w:rPr>
              <w:t>užtikrinti kokybišką ir efektyvų ugdymą, palaipsniui įgyvendinant p</w:t>
            </w:r>
            <w:r w:rsidRPr="006B7D54">
              <w:rPr>
                <w:rFonts w:ascii="Times New Roman" w:hAnsi="Times New Roman" w:cs="Times New Roman"/>
                <w:b/>
                <w:bCs/>
                <w:sz w:val="24"/>
                <w:szCs w:val="24"/>
              </w:rPr>
              <w:t>atirtinį ugdymą, kuriant ugdomąsias aplinkas, siekiant įvairių vaikų galių plėtotės, visų ugdymo sričių darnos. Sukurti sveiką, pozityviais bendruomenės narių santykiais grindžiamą aplinką, bei sudaryti sąlygas visuminiam sveikatos ugdymui.</w:t>
            </w:r>
          </w:p>
          <w:p w14:paraId="22EDD207" w14:textId="77777777" w:rsidR="008A59D2" w:rsidRPr="00147A83" w:rsidRDefault="008A59D2" w:rsidP="001C59E9">
            <w:pPr>
              <w:pStyle w:val="Sraopastraipa"/>
              <w:numPr>
                <w:ilvl w:val="0"/>
                <w:numId w:val="5"/>
              </w:numPr>
              <w:tabs>
                <w:tab w:val="left" w:pos="314"/>
              </w:tabs>
              <w:spacing w:after="0"/>
              <w:ind w:left="0" w:firstLine="0"/>
              <w:jc w:val="both"/>
              <w:rPr>
                <w:rFonts w:ascii="Times New Roman" w:hAnsi="Times New Roman" w:cs="Times New Roman"/>
                <w:b/>
                <w:sz w:val="24"/>
                <w:szCs w:val="24"/>
                <w:lang w:eastAsia="lt-LT"/>
              </w:rPr>
            </w:pPr>
            <w:r w:rsidRPr="00147A83">
              <w:rPr>
                <w:rFonts w:ascii="Times New Roman" w:eastAsia="Wingdings-Regular" w:hAnsi="Times New Roman" w:cs="Times New Roman"/>
                <w:b/>
                <w:sz w:val="24"/>
                <w:szCs w:val="24"/>
              </w:rPr>
              <w:t>U</w:t>
            </w:r>
            <w:r w:rsidRPr="00147A83">
              <w:rPr>
                <w:rFonts w:ascii="Times New Roman" w:eastAsia="Times New Roman" w:hAnsi="Times New Roman" w:cs="Times New Roman"/>
                <w:b/>
                <w:sz w:val="24"/>
                <w:szCs w:val="24"/>
                <w:lang w:eastAsia="lt-LT"/>
              </w:rPr>
              <w:t>žtikrinti kokybišką ir efektyvų ugdymą, palaipsniui įgyvendinant p</w:t>
            </w:r>
            <w:r w:rsidRPr="00147A83">
              <w:rPr>
                <w:rFonts w:ascii="Times New Roman" w:hAnsi="Times New Roman" w:cs="Times New Roman"/>
                <w:b/>
                <w:bCs/>
                <w:sz w:val="24"/>
                <w:szCs w:val="24"/>
              </w:rPr>
              <w:t>atirtinį ugdymą, kuriant ugdomąsias aplinkas, siekiant įvairių vaikų galių plėtotės, visų ugdymo sričių darnos.</w:t>
            </w:r>
          </w:p>
          <w:p w14:paraId="189F1676" w14:textId="77777777" w:rsidR="001C59E9" w:rsidRPr="001C59E9" w:rsidRDefault="001C59E9" w:rsidP="004B33E2">
            <w:pPr>
              <w:spacing w:after="0"/>
              <w:ind w:firstLine="601"/>
              <w:jc w:val="both"/>
              <w:rPr>
                <w:rFonts w:ascii="Times New Roman" w:eastAsia="Times New Roman" w:hAnsi="Times New Roman" w:cs="Times New Roman"/>
                <w:sz w:val="16"/>
                <w:szCs w:val="16"/>
              </w:rPr>
            </w:pPr>
          </w:p>
          <w:p w14:paraId="2A2D5E06" w14:textId="77777777" w:rsidR="00BE0BF3" w:rsidRPr="006B7D54" w:rsidRDefault="008A59D2" w:rsidP="004B33E2">
            <w:pPr>
              <w:spacing w:after="0"/>
              <w:ind w:firstLine="601"/>
              <w:jc w:val="both"/>
              <w:rPr>
                <w:rFonts w:ascii="Times New Roman" w:hAnsi="Times New Roman" w:cs="Times New Roman"/>
                <w:sz w:val="24"/>
                <w:szCs w:val="24"/>
              </w:rPr>
            </w:pPr>
            <w:r w:rsidRPr="006B7D54">
              <w:rPr>
                <w:rFonts w:ascii="Times New Roman" w:eastAsia="Times New Roman" w:hAnsi="Times New Roman" w:cs="Times New Roman"/>
                <w:sz w:val="24"/>
                <w:szCs w:val="24"/>
              </w:rPr>
              <w:t>Šio tikslo įgyvendinimo rodikliai numatyti lopšelio-darželio strateginiame, metiniame veiklos plane, organizuojamose veiklose.</w:t>
            </w:r>
            <w:r w:rsidRPr="006B7D54">
              <w:rPr>
                <w:rFonts w:ascii="Times New Roman" w:hAnsi="Times New Roman" w:cs="Times New Roman"/>
                <w:sz w:val="24"/>
                <w:szCs w:val="24"/>
              </w:rPr>
              <w:t xml:space="preserve"> Siekiama, kad įgyvendinama ikimokyklinio ugdymo programa bei priešmokyklinio ugdymo bendroji programa atlieptų pozityvią vaiko patirtį ir tenkintų nuolat besikeičiančius vaikų poreikius. Pedagogai savo darbe numatė taikyti kūrybiškus ir šiuolaikiškus ugdymo metodus, kurie atitiko vaikų galias, poreikius, amžių. Ugdytiniai mokėsi pažinti ir veikti, noriai naudojo pedagogų siūlomas šiuolaikines ugdymo technologijas, perėmė tautos kultūros vertybes, šiuolaikinio pasaulio inovacijas.</w:t>
            </w:r>
            <w:r w:rsidRPr="006B7D54">
              <w:rPr>
                <w:rFonts w:ascii="Times New Roman" w:eastAsia="Times New Roman" w:hAnsi="Times New Roman" w:cs="Times New Roman"/>
                <w:sz w:val="24"/>
                <w:szCs w:val="24"/>
              </w:rPr>
              <w:t xml:space="preserve"> </w:t>
            </w:r>
            <w:r w:rsidRPr="006B7D54">
              <w:rPr>
                <w:rFonts w:ascii="Times New Roman" w:hAnsi="Times New Roman" w:cs="Times New Roman"/>
                <w:sz w:val="24"/>
                <w:szCs w:val="24"/>
              </w:rPr>
              <w:t>Kiekvienos grupės erdvės sutvarkytos taip, kad čia būtų galima ugdytis ir žaisti vienam ir didesnėje grupėje.</w:t>
            </w:r>
          </w:p>
          <w:p w14:paraId="297CC5A7" w14:textId="77777777" w:rsidR="006B7D54" w:rsidRDefault="008A59D2" w:rsidP="004B33E2">
            <w:pPr>
              <w:spacing w:after="0"/>
              <w:ind w:firstLine="601"/>
              <w:jc w:val="both"/>
              <w:rPr>
                <w:rFonts w:ascii="Times New Roman" w:hAnsi="Times New Roman" w:cs="Times New Roman"/>
                <w:sz w:val="24"/>
                <w:szCs w:val="24"/>
              </w:rPr>
            </w:pPr>
            <w:r w:rsidRPr="006B7D54">
              <w:rPr>
                <w:rFonts w:ascii="Times New Roman" w:hAnsi="Times New Roman" w:cs="Times New Roman"/>
                <w:sz w:val="24"/>
                <w:szCs w:val="24"/>
              </w:rPr>
              <w:t>Pedagogai kompetentingi kurti kokybišką ugdymo(</w:t>
            </w:r>
            <w:proofErr w:type="spellStart"/>
            <w:r w:rsidRPr="006B7D54">
              <w:rPr>
                <w:rFonts w:ascii="Times New Roman" w:hAnsi="Times New Roman" w:cs="Times New Roman"/>
                <w:sz w:val="24"/>
                <w:szCs w:val="24"/>
              </w:rPr>
              <w:t>si</w:t>
            </w:r>
            <w:proofErr w:type="spellEnd"/>
            <w:r w:rsidRPr="006B7D54">
              <w:rPr>
                <w:rFonts w:ascii="Times New Roman" w:hAnsi="Times New Roman" w:cs="Times New Roman"/>
                <w:sz w:val="24"/>
                <w:szCs w:val="24"/>
              </w:rPr>
              <w:t xml:space="preserve">) aplinką, ieško naujų, netradicinių ugdymo būdų ir metodų, kaip paįvairinti grupės veiklą, ugdymo procese taikyti informacines technologijas. Visose grupėse veikia </w:t>
            </w:r>
            <w:proofErr w:type="spellStart"/>
            <w:r w:rsidRPr="006B7D54">
              <w:rPr>
                <w:rFonts w:ascii="Times New Roman" w:hAnsi="Times New Roman" w:cs="Times New Roman"/>
                <w:sz w:val="24"/>
                <w:szCs w:val="24"/>
              </w:rPr>
              <w:t>Wi</w:t>
            </w:r>
            <w:proofErr w:type="spellEnd"/>
            <w:r w:rsidRPr="006B7D54">
              <w:rPr>
                <w:rFonts w:ascii="Times New Roman" w:hAnsi="Times New Roman" w:cs="Times New Roman"/>
                <w:sz w:val="24"/>
                <w:szCs w:val="24"/>
              </w:rPr>
              <w:t>-fi ryšys, ugdymo procese taikomos informacinės technologijos. Taiko inovatyvius, savitus ir ekonomiškus sprendimus, siekiant patirtinio ugdymo sėkmės. STEAM idėjos skatina vaikų kritinį mąstymą, problemų sprendimą, loginį mąstymą, patenkina šiuolaikinių vaikų poreikius.</w:t>
            </w:r>
            <w:r w:rsidRPr="006B7D54">
              <w:rPr>
                <w:rFonts w:ascii="Times New Roman" w:hAnsi="Times New Roman" w:cs="Times New Roman"/>
                <w:sz w:val="24"/>
                <w:szCs w:val="24"/>
                <w:shd w:val="clear" w:color="auto" w:fill="FFFFFF"/>
              </w:rPr>
              <w:t xml:space="preserve"> Pasitelkę IT įrankius auklėtojos g</w:t>
            </w:r>
            <w:r w:rsidRPr="006B7D54">
              <w:rPr>
                <w:rFonts w:ascii="Times New Roman" w:hAnsi="Times New Roman" w:cs="Times New Roman"/>
                <w:sz w:val="24"/>
                <w:szCs w:val="24"/>
              </w:rPr>
              <w:t>ebėjo kurti nuotoliniam ugdymui skirtas skaitmenines užduotis, nuotoliniam ugdymui skirtose platformose sukūrė savo ugdytiniams užduotis, dalinosi patirtimi kaip į užduotis</w:t>
            </w:r>
            <w:r w:rsidR="006B7D54" w:rsidRPr="006B7D54">
              <w:rPr>
                <w:rFonts w:ascii="Times New Roman" w:hAnsi="Times New Roman" w:cs="Times New Roman"/>
                <w:sz w:val="24"/>
                <w:szCs w:val="24"/>
              </w:rPr>
              <w:t xml:space="preserve"> </w:t>
            </w:r>
            <w:r w:rsidRPr="006B7D54">
              <w:rPr>
                <w:rFonts w:ascii="Times New Roman" w:hAnsi="Times New Roman" w:cs="Times New Roman"/>
                <w:sz w:val="24"/>
                <w:szCs w:val="24"/>
              </w:rPr>
              <w:t>įterpti savo pasirinktą garso, tekstinę ar vaizdo</w:t>
            </w:r>
            <w:r w:rsidR="006B7D54" w:rsidRPr="006B7D54">
              <w:rPr>
                <w:rFonts w:ascii="Times New Roman" w:hAnsi="Times New Roman" w:cs="Times New Roman"/>
                <w:sz w:val="24"/>
                <w:szCs w:val="24"/>
              </w:rPr>
              <w:t xml:space="preserve"> </w:t>
            </w:r>
            <w:r w:rsidRPr="006B7D54">
              <w:rPr>
                <w:rFonts w:ascii="Times New Roman" w:hAnsi="Times New Roman" w:cs="Times New Roman"/>
                <w:sz w:val="24"/>
                <w:szCs w:val="24"/>
              </w:rPr>
              <w:t>medžiagą, kurti skaitmeninius minčių žemėlapius.</w:t>
            </w:r>
          </w:p>
          <w:p w14:paraId="32B7575C" w14:textId="77777777" w:rsidR="006B7D54" w:rsidRDefault="008A59D2" w:rsidP="004B33E2">
            <w:pPr>
              <w:spacing w:after="0"/>
              <w:ind w:firstLine="601"/>
              <w:jc w:val="both"/>
              <w:rPr>
                <w:rFonts w:ascii="Times New Roman" w:hAnsi="Times New Roman" w:cs="Times New Roman"/>
                <w:sz w:val="24"/>
                <w:szCs w:val="24"/>
              </w:rPr>
            </w:pPr>
            <w:r w:rsidRPr="006B7D54">
              <w:rPr>
                <w:rFonts w:ascii="Times New Roman" w:hAnsi="Times New Roman" w:cs="Times New Roman"/>
                <w:sz w:val="24"/>
                <w:szCs w:val="24"/>
              </w:rPr>
              <w:lastRenderedPageBreak/>
              <w:t>Bendru susitarimu, pedagogai, lopšelio-darželio administracija ir tėvų bendruomenė komunikavo el. paštu, Facebook, Messenger uždarose grupėse, per elektroninį dienyną „Mūsų darželis“, telefonu, trumposiomis žinutėmis ar „</w:t>
            </w:r>
            <w:proofErr w:type="spellStart"/>
            <w:r w:rsidRPr="006B7D54">
              <w:rPr>
                <w:rFonts w:ascii="Times New Roman" w:hAnsi="Times New Roman" w:cs="Times New Roman"/>
                <w:sz w:val="24"/>
                <w:szCs w:val="24"/>
              </w:rPr>
              <w:t>Zoom</w:t>
            </w:r>
            <w:proofErr w:type="spellEnd"/>
            <w:r w:rsidRPr="006B7D54">
              <w:rPr>
                <w:rFonts w:ascii="Times New Roman" w:hAnsi="Times New Roman" w:cs="Times New Roman"/>
                <w:sz w:val="24"/>
                <w:szCs w:val="24"/>
              </w:rPr>
              <w:t>“ platformoje. Savaitei veiklas kėlė į PADLET programėlę, pateikė vaikams savarankiškų užduočių individualiose knygelėse.</w:t>
            </w:r>
          </w:p>
          <w:p w14:paraId="3E9F2709" w14:textId="77777777" w:rsidR="006B7D54" w:rsidRDefault="008A59D2" w:rsidP="004B33E2">
            <w:pPr>
              <w:spacing w:after="0"/>
              <w:ind w:firstLine="601"/>
              <w:jc w:val="both"/>
              <w:rPr>
                <w:rFonts w:ascii="Times New Roman" w:hAnsi="Times New Roman" w:cs="Times New Roman"/>
                <w:sz w:val="24"/>
                <w:szCs w:val="24"/>
              </w:rPr>
            </w:pPr>
            <w:r w:rsidRPr="006B7D54">
              <w:rPr>
                <w:rFonts w:ascii="Times New Roman" w:hAnsi="Times New Roman" w:cs="Times New Roman"/>
                <w:sz w:val="24"/>
                <w:szCs w:val="24"/>
              </w:rPr>
              <w:t>Lopšelio-darželio „Boružėlė“ pedagogai įgijo patirties, kaip naudojantis nuotolio ugdymo platformomis stebėti mokinių pažangą, vertinti atsakymus ir teikti grįžtamąjį ryšį.</w:t>
            </w:r>
          </w:p>
          <w:p w14:paraId="7AA94A19" w14:textId="77777777" w:rsidR="006B7D54" w:rsidRDefault="008A59D2" w:rsidP="004B33E2">
            <w:pPr>
              <w:spacing w:after="0"/>
              <w:ind w:firstLine="601"/>
              <w:jc w:val="both"/>
              <w:rPr>
                <w:rFonts w:ascii="Times New Roman" w:hAnsi="Times New Roman" w:cs="Times New Roman"/>
                <w:sz w:val="24"/>
                <w:szCs w:val="24"/>
              </w:rPr>
            </w:pPr>
            <w:r w:rsidRPr="006B7D54">
              <w:rPr>
                <w:rFonts w:ascii="Times New Roman" w:hAnsi="Times New Roman" w:cs="Times New Roman"/>
                <w:sz w:val="24"/>
                <w:szCs w:val="24"/>
              </w:rPr>
              <w:t>Tyrinėdami, eksperimentuodami, atlikdami bandymus ir projektuodami vaikai įgijo praktinės patirties, lavino vaizduotę, loginį ir erdvinį mąstymą, ugdėsi mokėjimo mokytis kompetenciją. Buvo ugdomi vaikų meniniai, matematiniai, moksliniai, technologiniai ir inžineriniai įgūdžiai.</w:t>
            </w:r>
          </w:p>
          <w:p w14:paraId="4B8CAC60" w14:textId="77777777" w:rsidR="006B7D54" w:rsidRDefault="008A59D2" w:rsidP="004B33E2">
            <w:pPr>
              <w:spacing w:after="0"/>
              <w:ind w:firstLine="601"/>
              <w:jc w:val="both"/>
              <w:rPr>
                <w:rFonts w:ascii="Times New Roman" w:hAnsi="Times New Roman" w:cs="Times New Roman"/>
                <w:sz w:val="24"/>
                <w:szCs w:val="24"/>
              </w:rPr>
            </w:pPr>
            <w:r w:rsidRPr="006B7D54">
              <w:rPr>
                <w:rFonts w:ascii="Times New Roman" w:hAnsi="Times New Roman" w:cs="Times New Roman"/>
                <w:sz w:val="24"/>
                <w:szCs w:val="24"/>
              </w:rPr>
              <w:t xml:space="preserve">Įstaigos pedagogai ir ugdytiniai sėkmingai dalyvavo respublikiniuose projektuose, konkursuose, akcijose. Ugdytiniai aktyviai dalyvavo tarptautinėje projektų platformoje </w:t>
            </w:r>
            <w:proofErr w:type="spellStart"/>
            <w:r w:rsidRPr="006B7D54">
              <w:rPr>
                <w:rFonts w:ascii="Times New Roman" w:hAnsi="Times New Roman" w:cs="Times New Roman"/>
                <w:sz w:val="24"/>
                <w:szCs w:val="24"/>
              </w:rPr>
              <w:t>eTwinning</w:t>
            </w:r>
            <w:proofErr w:type="spellEnd"/>
            <w:r w:rsidRPr="006B7D54">
              <w:rPr>
                <w:rFonts w:ascii="Times New Roman" w:hAnsi="Times New Roman" w:cs="Times New Roman"/>
                <w:sz w:val="24"/>
                <w:szCs w:val="24"/>
              </w:rPr>
              <w:t xml:space="preserve"> ir STEAM projektuose.</w:t>
            </w:r>
          </w:p>
          <w:p w14:paraId="6EBDAC20" w14:textId="77777777" w:rsidR="008A59D2" w:rsidRPr="006B7D54" w:rsidRDefault="008A59D2" w:rsidP="0055495B">
            <w:pPr>
              <w:spacing w:after="0"/>
              <w:ind w:firstLine="601"/>
              <w:jc w:val="both"/>
              <w:rPr>
                <w:rFonts w:ascii="Times New Roman" w:hAnsi="Times New Roman" w:cs="Times New Roman"/>
                <w:sz w:val="24"/>
                <w:szCs w:val="24"/>
              </w:rPr>
            </w:pPr>
            <w:r w:rsidRPr="006B7D54">
              <w:rPr>
                <w:rFonts w:ascii="Times New Roman" w:hAnsi="Times New Roman" w:cs="Times New Roman"/>
                <w:sz w:val="24"/>
                <w:szCs w:val="24"/>
              </w:rPr>
              <w:t>Tęsiame dalyvavimą tarptautinėje vaikų socialinių įgūdžių ugdymo programoje ,,</w:t>
            </w:r>
            <w:proofErr w:type="spellStart"/>
            <w:r w:rsidRPr="006B7D54">
              <w:rPr>
                <w:rFonts w:ascii="Times New Roman" w:hAnsi="Times New Roman" w:cs="Times New Roman"/>
                <w:sz w:val="24"/>
                <w:szCs w:val="24"/>
              </w:rPr>
              <w:t>Zipio</w:t>
            </w:r>
            <w:proofErr w:type="spellEnd"/>
            <w:r w:rsidRPr="006B7D54">
              <w:rPr>
                <w:rFonts w:ascii="Times New Roman" w:hAnsi="Times New Roman" w:cs="Times New Roman"/>
                <w:sz w:val="24"/>
                <w:szCs w:val="24"/>
              </w:rPr>
              <w:t xml:space="preserve"> draugai“, ES paramos programose ,,Pienas vaikams“ ir ,,Vaisiai ir daržovės“. Pažinimo kompetencijos ugdymo grupelė vykdė respublikinį projektą „Auginu ir ragauju“. Projekte dalyvavo lopšelio-darželio grupės, ant jų palangių įsikūrė „Žalieji gyventojai“. Dalyvavome respublikinėje ikimokyklinių ugdymo įstaigų muzikinėje edukacinėje veikloje „Muzikinė gamtos gama</w:t>
            </w:r>
            <w:r w:rsidR="006B7D54">
              <w:rPr>
                <w:rFonts w:ascii="Times New Roman" w:hAnsi="Times New Roman" w:cs="Times New Roman"/>
                <w:sz w:val="24"/>
                <w:szCs w:val="24"/>
              </w:rPr>
              <w:t>“</w:t>
            </w:r>
            <w:r w:rsidRPr="006B7D54">
              <w:rPr>
                <w:rFonts w:ascii="Times New Roman" w:hAnsi="Times New Roman" w:cs="Times New Roman"/>
                <w:sz w:val="24"/>
                <w:szCs w:val="24"/>
              </w:rPr>
              <w:t>.</w:t>
            </w:r>
            <w:r w:rsidR="0055495B">
              <w:rPr>
                <w:rFonts w:ascii="Times New Roman" w:hAnsi="Times New Roman" w:cs="Times New Roman"/>
                <w:sz w:val="24"/>
                <w:szCs w:val="24"/>
              </w:rPr>
              <w:t xml:space="preserve"> </w:t>
            </w:r>
            <w:r w:rsidRPr="006B7D54">
              <w:rPr>
                <w:rFonts w:ascii="Times New Roman" w:hAnsi="Times New Roman" w:cs="Times New Roman"/>
                <w:sz w:val="24"/>
                <w:szCs w:val="24"/>
              </w:rPr>
              <w:t>Projekto tikslas dainuojant, šokant, muzikuojant plėsti žinias apie gyvūnus, jų apsaugą, plėtoti muzikinę patirtį, kūrybiškumą.</w:t>
            </w:r>
          </w:p>
          <w:p w14:paraId="7D812BE0" w14:textId="77777777" w:rsidR="00CA0CE6" w:rsidRDefault="008A59D2" w:rsidP="004B33E2">
            <w:pPr>
              <w:spacing w:after="0"/>
              <w:ind w:firstLine="567"/>
              <w:jc w:val="both"/>
              <w:rPr>
                <w:rFonts w:ascii="Times New Roman" w:hAnsi="Times New Roman" w:cs="Times New Roman"/>
                <w:sz w:val="24"/>
                <w:szCs w:val="24"/>
              </w:rPr>
            </w:pPr>
            <w:r w:rsidRPr="006B7D54">
              <w:rPr>
                <w:rFonts w:ascii="Times New Roman" w:hAnsi="Times New Roman" w:cs="Times New Roman"/>
                <w:sz w:val="24"/>
                <w:szCs w:val="24"/>
              </w:rPr>
              <w:t>Didel</w:t>
            </w:r>
            <w:r w:rsidRPr="006B7D54">
              <w:rPr>
                <w:rFonts w:ascii="Times New Roman" w:eastAsia="TimesNewRoman" w:hAnsi="Times New Roman" w:cs="Times New Roman"/>
                <w:sz w:val="24"/>
                <w:szCs w:val="24"/>
              </w:rPr>
              <w:t xml:space="preserve">į </w:t>
            </w:r>
            <w:r w:rsidRPr="006B7D54">
              <w:rPr>
                <w:rFonts w:ascii="Times New Roman" w:hAnsi="Times New Roman" w:cs="Times New Roman"/>
                <w:sz w:val="24"/>
                <w:szCs w:val="24"/>
              </w:rPr>
              <w:t>d</w:t>
            </w:r>
            <w:r w:rsidRPr="006B7D54">
              <w:rPr>
                <w:rFonts w:ascii="Times New Roman" w:eastAsia="TimesNewRoman" w:hAnsi="Times New Roman" w:cs="Times New Roman"/>
                <w:sz w:val="24"/>
                <w:szCs w:val="24"/>
              </w:rPr>
              <w:t>ė</w:t>
            </w:r>
            <w:r w:rsidRPr="006B7D54">
              <w:rPr>
                <w:rFonts w:ascii="Times New Roman" w:hAnsi="Times New Roman" w:cs="Times New Roman"/>
                <w:sz w:val="24"/>
                <w:szCs w:val="24"/>
              </w:rPr>
              <w:t>mes</w:t>
            </w:r>
            <w:r w:rsidRPr="006B7D54">
              <w:rPr>
                <w:rFonts w:ascii="Times New Roman" w:eastAsia="TimesNewRoman" w:hAnsi="Times New Roman" w:cs="Times New Roman"/>
                <w:sz w:val="24"/>
                <w:szCs w:val="24"/>
              </w:rPr>
              <w:t xml:space="preserve">į </w:t>
            </w:r>
            <w:r w:rsidRPr="006B7D54">
              <w:rPr>
                <w:rFonts w:ascii="Times New Roman" w:hAnsi="Times New Roman" w:cs="Times New Roman"/>
                <w:sz w:val="24"/>
                <w:szCs w:val="24"/>
              </w:rPr>
              <w:t>skyr</w:t>
            </w:r>
            <w:r w:rsidRPr="006B7D54">
              <w:rPr>
                <w:rFonts w:ascii="Times New Roman" w:eastAsia="TimesNewRoman" w:hAnsi="Times New Roman" w:cs="Times New Roman"/>
                <w:sz w:val="24"/>
                <w:szCs w:val="24"/>
              </w:rPr>
              <w:t>ė</w:t>
            </w:r>
            <w:r w:rsidRPr="006B7D54">
              <w:rPr>
                <w:rFonts w:ascii="Times New Roman" w:hAnsi="Times New Roman" w:cs="Times New Roman"/>
                <w:sz w:val="24"/>
                <w:szCs w:val="24"/>
              </w:rPr>
              <w:t>me vaik</w:t>
            </w:r>
            <w:r w:rsidRPr="006B7D54">
              <w:rPr>
                <w:rFonts w:ascii="Times New Roman" w:eastAsia="TimesNewRoman" w:hAnsi="Times New Roman" w:cs="Times New Roman"/>
                <w:sz w:val="24"/>
                <w:szCs w:val="24"/>
              </w:rPr>
              <w:t xml:space="preserve">ų </w:t>
            </w:r>
            <w:r w:rsidRPr="006B7D54">
              <w:rPr>
                <w:rFonts w:ascii="Times New Roman" w:hAnsi="Times New Roman" w:cs="Times New Roman"/>
                <w:sz w:val="24"/>
                <w:szCs w:val="24"/>
              </w:rPr>
              <w:t>psichin</w:t>
            </w:r>
            <w:r w:rsidRPr="006B7D54">
              <w:rPr>
                <w:rFonts w:ascii="Times New Roman" w:eastAsia="TimesNewRoman" w:hAnsi="Times New Roman" w:cs="Times New Roman"/>
                <w:sz w:val="24"/>
                <w:szCs w:val="24"/>
              </w:rPr>
              <w:t>ė</w:t>
            </w:r>
            <w:r w:rsidRPr="006B7D54">
              <w:rPr>
                <w:rFonts w:ascii="Times New Roman" w:hAnsi="Times New Roman" w:cs="Times New Roman"/>
                <w:sz w:val="24"/>
                <w:szCs w:val="24"/>
              </w:rPr>
              <w:t xml:space="preserve">s sveikatos ugdymui. Įstaigoje veikia Vaiko gerovės komisija. Organizuojamas prevencinis darbas, akcijos skirtos vaikų saugumui, patyčių prevencijos veiklos, švietimo pagalbos teikimas, saugios ir palankios vaiko aplinkos kūrimas, įgyvendiname „Alkoholio, tabako ir kitų psichiką veikiančių medžiagų vartojimo prevencijos“ programą. Prevencinė veikla integruojama į kasdieninį gyvenimą. Dalyvaujama akcijoje „Savaitė be patyčių“.      Kiekvieną rugsėjį, jau tapo tradicija, vykdomas saugaus eismo projektas „Svečiuose </w:t>
            </w:r>
            <w:proofErr w:type="spellStart"/>
            <w:r w:rsidRPr="006B7D54">
              <w:rPr>
                <w:rFonts w:ascii="Times New Roman" w:hAnsi="Times New Roman" w:cs="Times New Roman"/>
                <w:sz w:val="24"/>
                <w:szCs w:val="24"/>
              </w:rPr>
              <w:t>Amsis</w:t>
            </w:r>
            <w:proofErr w:type="spellEnd"/>
            <w:r w:rsidRPr="006B7D54">
              <w:rPr>
                <w:rFonts w:ascii="Times New Roman" w:hAnsi="Times New Roman" w:cs="Times New Roman"/>
                <w:sz w:val="24"/>
                <w:szCs w:val="24"/>
              </w:rPr>
              <w:t>“.</w:t>
            </w:r>
          </w:p>
          <w:p w14:paraId="5F7D3213" w14:textId="77777777" w:rsidR="006B7D54" w:rsidRDefault="008A59D2" w:rsidP="004B33E2">
            <w:pPr>
              <w:spacing w:after="0"/>
              <w:ind w:firstLine="567"/>
              <w:jc w:val="both"/>
              <w:rPr>
                <w:rFonts w:ascii="Times New Roman" w:hAnsi="Times New Roman" w:cs="Times New Roman"/>
                <w:sz w:val="24"/>
                <w:szCs w:val="24"/>
              </w:rPr>
            </w:pPr>
            <w:r w:rsidRPr="006B7D54">
              <w:rPr>
                <w:rFonts w:ascii="Times New Roman" w:hAnsi="Times New Roman" w:cs="Times New Roman"/>
                <w:sz w:val="24"/>
                <w:szCs w:val="24"/>
              </w:rPr>
              <w:t xml:space="preserve">Bendradarbiaujame su Širvintų rajono savivaldybės </w:t>
            </w:r>
            <w:r w:rsidR="00B35249">
              <w:rPr>
                <w:rFonts w:ascii="Times New Roman" w:hAnsi="Times New Roman" w:cs="Times New Roman"/>
                <w:sz w:val="24"/>
                <w:szCs w:val="24"/>
              </w:rPr>
              <w:t>s</w:t>
            </w:r>
            <w:r w:rsidRPr="006B7D54">
              <w:rPr>
                <w:rFonts w:ascii="Times New Roman" w:hAnsi="Times New Roman" w:cs="Times New Roman"/>
                <w:sz w:val="24"/>
                <w:szCs w:val="24"/>
              </w:rPr>
              <w:t>ocialinių paslaugų centru</w:t>
            </w:r>
            <w:r w:rsidR="000B73C3">
              <w:rPr>
                <w:rFonts w:ascii="Times New Roman" w:hAnsi="Times New Roman" w:cs="Times New Roman"/>
                <w:sz w:val="24"/>
                <w:szCs w:val="24"/>
              </w:rPr>
              <w:t xml:space="preserve">, </w:t>
            </w:r>
            <w:r w:rsidRPr="006B7D54">
              <w:rPr>
                <w:rFonts w:ascii="Times New Roman" w:hAnsi="Times New Roman" w:cs="Times New Roman"/>
                <w:sz w:val="24"/>
                <w:szCs w:val="24"/>
              </w:rPr>
              <w:t>Valstybės vaiko teisių apsaugos ir įvaikinimo tarnyba, dalyvavome jų organizuotame piešinių konkurse „Ką veikiu aš per dienelę?“ skirtą vaikų gynimo dienai.</w:t>
            </w:r>
          </w:p>
          <w:p w14:paraId="60F6ECED" w14:textId="77777777" w:rsidR="006B7D54" w:rsidRDefault="008A59D2" w:rsidP="004B33E2">
            <w:pPr>
              <w:spacing w:after="0"/>
              <w:ind w:firstLine="567"/>
              <w:jc w:val="both"/>
              <w:rPr>
                <w:rFonts w:ascii="Times New Roman" w:hAnsi="Times New Roman" w:cs="Times New Roman"/>
                <w:sz w:val="24"/>
                <w:szCs w:val="24"/>
              </w:rPr>
            </w:pPr>
            <w:r w:rsidRPr="006B7D54">
              <w:rPr>
                <w:rFonts w:ascii="Times New Roman" w:hAnsi="Times New Roman" w:cs="Times New Roman"/>
                <w:sz w:val="24"/>
                <w:szCs w:val="24"/>
              </w:rPr>
              <w:t>Buvo organizuota 40 renginių. Vyko edukacinės veiklos: „Spalvoto stiklo stebuklai“</w:t>
            </w:r>
            <w:r w:rsidR="006B7D54">
              <w:rPr>
                <w:rFonts w:ascii="Times New Roman" w:hAnsi="Times New Roman" w:cs="Times New Roman"/>
                <w:sz w:val="24"/>
                <w:szCs w:val="24"/>
              </w:rPr>
              <w:t xml:space="preserve"> </w:t>
            </w:r>
            <w:r w:rsidRPr="006B7D54">
              <w:rPr>
                <w:rFonts w:ascii="Times New Roman" w:hAnsi="Times New Roman" w:cs="Times New Roman"/>
                <w:sz w:val="24"/>
                <w:szCs w:val="24"/>
              </w:rPr>
              <w:t xml:space="preserve">(vedė stiklo menininkė Sandra </w:t>
            </w:r>
            <w:proofErr w:type="spellStart"/>
            <w:r w:rsidRPr="006B7D54">
              <w:rPr>
                <w:rFonts w:ascii="Times New Roman" w:hAnsi="Times New Roman" w:cs="Times New Roman"/>
                <w:sz w:val="24"/>
                <w:szCs w:val="24"/>
              </w:rPr>
              <w:t>Atkočiūtė</w:t>
            </w:r>
            <w:proofErr w:type="spellEnd"/>
            <w:r w:rsidRPr="006B7D54">
              <w:rPr>
                <w:rFonts w:ascii="Times New Roman" w:hAnsi="Times New Roman" w:cs="Times New Roman"/>
                <w:sz w:val="24"/>
                <w:szCs w:val="24"/>
              </w:rPr>
              <w:t>) ir vilnos vėlimo edukacija (vedė Oksana Graužinienė)</w:t>
            </w:r>
            <w:r w:rsidR="006B7D54">
              <w:rPr>
                <w:rFonts w:ascii="Times New Roman" w:hAnsi="Times New Roman" w:cs="Times New Roman"/>
                <w:sz w:val="24"/>
                <w:szCs w:val="24"/>
              </w:rPr>
              <w:t xml:space="preserve">. </w:t>
            </w:r>
            <w:r w:rsidRPr="006B7D54">
              <w:rPr>
                <w:rFonts w:ascii="Times New Roman" w:hAnsi="Times New Roman" w:cs="Times New Roman"/>
                <w:sz w:val="24"/>
                <w:szCs w:val="24"/>
              </w:rPr>
              <w:t xml:space="preserve">Buvo organizuotos edukacinės pažintinės išvykos į Balninkų stiklo muziejų, į Dalios Andželos </w:t>
            </w:r>
            <w:proofErr w:type="spellStart"/>
            <w:r w:rsidRPr="006B7D54">
              <w:rPr>
                <w:rFonts w:ascii="Times New Roman" w:hAnsi="Times New Roman" w:cs="Times New Roman"/>
                <w:sz w:val="24"/>
                <w:szCs w:val="24"/>
              </w:rPr>
              <w:t>Ėmužytės</w:t>
            </w:r>
            <w:proofErr w:type="spellEnd"/>
            <w:r w:rsidRPr="006B7D54">
              <w:rPr>
                <w:rFonts w:ascii="Times New Roman" w:hAnsi="Times New Roman" w:cs="Times New Roman"/>
                <w:sz w:val="24"/>
                <w:szCs w:val="24"/>
              </w:rPr>
              <w:t xml:space="preserve"> ožkų ūkį. Išvykų metu vaikai plėtė akiratį, įgijo žinių apie amatus, papročius, supančią gamtą</w:t>
            </w:r>
            <w:r w:rsidR="006B7D54">
              <w:rPr>
                <w:rFonts w:ascii="Times New Roman" w:hAnsi="Times New Roman" w:cs="Times New Roman"/>
                <w:sz w:val="24"/>
                <w:szCs w:val="24"/>
              </w:rPr>
              <w:t>.</w:t>
            </w:r>
          </w:p>
          <w:p w14:paraId="7BEC1AC2" w14:textId="77777777" w:rsidR="006B7D54" w:rsidRDefault="008A59D2" w:rsidP="004B33E2">
            <w:pPr>
              <w:spacing w:after="0"/>
              <w:ind w:firstLine="567"/>
              <w:jc w:val="both"/>
              <w:rPr>
                <w:rFonts w:ascii="Times New Roman" w:hAnsi="Times New Roman" w:cs="Times New Roman"/>
                <w:sz w:val="24"/>
                <w:szCs w:val="24"/>
              </w:rPr>
            </w:pPr>
            <w:r w:rsidRPr="006B7D54">
              <w:rPr>
                <w:rFonts w:ascii="Times New Roman" w:hAnsi="Times New Roman" w:cs="Times New Roman"/>
                <w:sz w:val="24"/>
                <w:szCs w:val="24"/>
              </w:rPr>
              <w:t>Ugdytiniai dalyvavo Lietuvos vaikų ir moksleivių televizijos konkurso „Dainų dainelė“ II-me etape. Dalyvavo vaikų ir moksleivių lietuvių liaudies kūrybos atlikėjų konkurse „</w:t>
            </w:r>
            <w:proofErr w:type="spellStart"/>
            <w:r w:rsidRPr="006B7D54">
              <w:rPr>
                <w:rFonts w:ascii="Times New Roman" w:hAnsi="Times New Roman" w:cs="Times New Roman"/>
                <w:sz w:val="24"/>
                <w:szCs w:val="24"/>
              </w:rPr>
              <w:t>Tramtatulis</w:t>
            </w:r>
            <w:proofErr w:type="spellEnd"/>
            <w:r w:rsidRPr="006B7D54">
              <w:rPr>
                <w:rFonts w:ascii="Times New Roman" w:hAnsi="Times New Roman" w:cs="Times New Roman"/>
                <w:sz w:val="24"/>
                <w:szCs w:val="24"/>
              </w:rPr>
              <w:t>“, kuris skirtas Marijos Gimbutienės 100 metų sukakčiai paminėti.</w:t>
            </w:r>
          </w:p>
          <w:p w14:paraId="2BCB7C70" w14:textId="77777777" w:rsidR="006B7D54" w:rsidRDefault="008A59D2" w:rsidP="004B33E2">
            <w:pPr>
              <w:spacing w:after="0"/>
              <w:ind w:firstLine="567"/>
              <w:jc w:val="both"/>
              <w:rPr>
                <w:rFonts w:ascii="Times New Roman" w:hAnsi="Times New Roman" w:cs="Times New Roman"/>
                <w:sz w:val="24"/>
                <w:szCs w:val="24"/>
              </w:rPr>
            </w:pPr>
            <w:r w:rsidRPr="006B7D54">
              <w:rPr>
                <w:rFonts w:ascii="Times New Roman" w:hAnsi="Times New Roman" w:cs="Times New Roman"/>
                <w:sz w:val="24"/>
                <w:szCs w:val="24"/>
              </w:rPr>
              <w:t>Įstaigoje organizuotos sportinės akcijos ir renginiai stiprinantys vaikų sveikatą. Įstaiga dalyvauja respublikiniame projekte „</w:t>
            </w:r>
            <w:proofErr w:type="spellStart"/>
            <w:r w:rsidRPr="006B7D54">
              <w:rPr>
                <w:rFonts w:ascii="Times New Roman" w:hAnsi="Times New Roman" w:cs="Times New Roman"/>
                <w:sz w:val="24"/>
                <w:szCs w:val="24"/>
              </w:rPr>
              <w:t>Sveikatiada</w:t>
            </w:r>
            <w:proofErr w:type="spellEnd"/>
            <w:r w:rsidRPr="006B7D54">
              <w:rPr>
                <w:rFonts w:ascii="Times New Roman" w:hAnsi="Times New Roman" w:cs="Times New Roman"/>
                <w:sz w:val="24"/>
                <w:szCs w:val="24"/>
              </w:rPr>
              <w:t xml:space="preserve">“. Vyko </w:t>
            </w:r>
            <w:r w:rsidRPr="006B7D54">
              <w:rPr>
                <w:rFonts w:ascii="Times New Roman" w:hAnsi="Times New Roman" w:cs="Times New Roman"/>
                <w:sz w:val="24"/>
                <w:szCs w:val="24"/>
                <w:shd w:val="clear" w:color="auto" w:fill="FFFFFF"/>
              </w:rPr>
              <w:t xml:space="preserve">judumo savaitės, sporto ir pramogų šventės vaikams, sveikatingumo ir kūrybiškumo savaitė „Moliūgo gimtadienis“, klimato kaitos savaitė. </w:t>
            </w:r>
            <w:r w:rsidRPr="006B7D54">
              <w:rPr>
                <w:rFonts w:ascii="Times New Roman" w:hAnsi="Times New Roman" w:cs="Times New Roman"/>
                <w:sz w:val="24"/>
                <w:szCs w:val="24"/>
              </w:rPr>
              <w:t>Organizuotos sveikatą stiprinančios mankštos, judrieji žaidimai ir kiti renginiai.</w:t>
            </w:r>
            <w:r w:rsidRPr="006B7D54">
              <w:rPr>
                <w:rFonts w:ascii="Times New Roman" w:eastAsia="Calibri" w:hAnsi="Times New Roman" w:cs="Times New Roman"/>
                <w:sz w:val="24"/>
                <w:szCs w:val="24"/>
              </w:rPr>
              <w:t xml:space="preserve"> Dalyvavome </w:t>
            </w:r>
            <w:r w:rsidRPr="006B7D54">
              <w:rPr>
                <w:rFonts w:ascii="Times New Roman" w:hAnsi="Times New Roman" w:cs="Times New Roman"/>
                <w:sz w:val="24"/>
                <w:szCs w:val="24"/>
              </w:rPr>
              <w:t xml:space="preserve">sveikatinimo akcijoje „Mažieji turistai </w:t>
            </w:r>
            <w:r w:rsidRPr="006B7D54">
              <w:rPr>
                <w:rFonts w:ascii="Times New Roman" w:eastAsia="Calibri" w:hAnsi="Times New Roman" w:cs="Times New Roman"/>
                <w:sz w:val="24"/>
                <w:szCs w:val="24"/>
              </w:rPr>
              <w:t xml:space="preserve">– </w:t>
            </w:r>
            <w:r w:rsidRPr="006B7D54">
              <w:rPr>
                <w:rFonts w:ascii="Times New Roman" w:hAnsi="Times New Roman" w:cs="Times New Roman"/>
                <w:sz w:val="24"/>
                <w:szCs w:val="24"/>
              </w:rPr>
              <w:t>2021“.</w:t>
            </w:r>
          </w:p>
          <w:p w14:paraId="3871A72F" w14:textId="77777777" w:rsidR="006B7D54" w:rsidRDefault="008A59D2" w:rsidP="004B33E2">
            <w:pPr>
              <w:spacing w:after="0"/>
              <w:ind w:firstLine="567"/>
              <w:jc w:val="both"/>
              <w:rPr>
                <w:rFonts w:ascii="Times New Roman" w:eastAsia="Calibri" w:hAnsi="Times New Roman" w:cs="Times New Roman"/>
                <w:sz w:val="24"/>
                <w:szCs w:val="24"/>
              </w:rPr>
            </w:pPr>
            <w:r w:rsidRPr="006B7D54">
              <w:rPr>
                <w:rFonts w:ascii="Times New Roman" w:eastAsia="Calibri" w:hAnsi="Times New Roman" w:cs="Times New Roman"/>
                <w:sz w:val="24"/>
                <w:szCs w:val="24"/>
              </w:rPr>
              <w:t>S</w:t>
            </w:r>
            <w:r w:rsidRPr="006B7D54">
              <w:rPr>
                <w:rFonts w:ascii="Times New Roman" w:eastAsia="TimesNewRoman" w:hAnsi="Times New Roman" w:cs="Times New Roman"/>
                <w:sz w:val="24"/>
                <w:szCs w:val="24"/>
              </w:rPr>
              <w:t>ė</w:t>
            </w:r>
            <w:r w:rsidRPr="006B7D54">
              <w:rPr>
                <w:rFonts w:ascii="Times New Roman" w:eastAsia="Calibri" w:hAnsi="Times New Roman" w:cs="Times New Roman"/>
                <w:sz w:val="24"/>
                <w:szCs w:val="24"/>
              </w:rPr>
              <w:t>kmingai vykdomas pilietinis vaik</w:t>
            </w:r>
            <w:r w:rsidRPr="006B7D54">
              <w:rPr>
                <w:rFonts w:ascii="Times New Roman" w:eastAsia="TimesNewRoman" w:hAnsi="Times New Roman" w:cs="Times New Roman"/>
                <w:sz w:val="24"/>
                <w:szCs w:val="24"/>
              </w:rPr>
              <w:t xml:space="preserve">ų </w:t>
            </w:r>
            <w:r w:rsidRPr="006B7D54">
              <w:rPr>
                <w:rFonts w:ascii="Times New Roman" w:eastAsia="Calibri" w:hAnsi="Times New Roman" w:cs="Times New Roman"/>
                <w:sz w:val="24"/>
                <w:szCs w:val="24"/>
              </w:rPr>
              <w:t>ugdymas. Vyko vasario 16-osios minėjimas „</w:t>
            </w:r>
            <w:r w:rsidRPr="006B7D54">
              <w:rPr>
                <w:rFonts w:ascii="Times New Roman" w:hAnsi="Times New Roman" w:cs="Times New Roman"/>
                <w:sz w:val="24"/>
                <w:szCs w:val="24"/>
              </w:rPr>
              <w:t>Trispalvė Lietuvai</w:t>
            </w:r>
            <w:r w:rsidRPr="006B7D54">
              <w:rPr>
                <w:rFonts w:ascii="Times New Roman" w:eastAsia="Calibri" w:hAnsi="Times New Roman" w:cs="Times New Roman"/>
                <w:sz w:val="24"/>
                <w:szCs w:val="24"/>
              </w:rPr>
              <w:t>“,</w:t>
            </w:r>
            <w:r w:rsidRPr="006B7D54">
              <w:rPr>
                <w:rFonts w:ascii="Times New Roman" w:hAnsi="Times New Roman" w:cs="Times New Roman"/>
                <w:sz w:val="24"/>
                <w:szCs w:val="24"/>
              </w:rPr>
              <w:t xml:space="preserve"> nacionalinė iniciatyva „Gyvasis tautos žiedas“. </w:t>
            </w:r>
            <w:r w:rsidRPr="006B7D54">
              <w:rPr>
                <w:rFonts w:ascii="Times New Roman" w:eastAsia="Calibri" w:hAnsi="Times New Roman" w:cs="Times New Roman"/>
                <w:sz w:val="24"/>
                <w:szCs w:val="24"/>
              </w:rPr>
              <w:t>Kovo 11-</w:t>
            </w:r>
            <w:r w:rsidRPr="006B7D54">
              <w:rPr>
                <w:rFonts w:ascii="Times New Roman" w:eastAsia="TimesNewRoman" w:hAnsi="Times New Roman" w:cs="Times New Roman"/>
                <w:sz w:val="24"/>
                <w:szCs w:val="24"/>
              </w:rPr>
              <w:t>ą</w:t>
            </w:r>
            <w:r w:rsidRPr="006B7D54">
              <w:rPr>
                <w:rFonts w:ascii="Times New Roman" w:eastAsia="Calibri" w:hAnsi="Times New Roman" w:cs="Times New Roman"/>
                <w:sz w:val="24"/>
                <w:szCs w:val="24"/>
              </w:rPr>
              <w:t>j</w:t>
            </w:r>
            <w:r w:rsidRPr="006B7D54">
              <w:rPr>
                <w:rFonts w:ascii="Times New Roman" w:eastAsia="TimesNewRoman" w:hAnsi="Times New Roman" w:cs="Times New Roman"/>
                <w:sz w:val="24"/>
                <w:szCs w:val="24"/>
              </w:rPr>
              <w:t xml:space="preserve">ą </w:t>
            </w:r>
            <w:r w:rsidRPr="006B7D54">
              <w:rPr>
                <w:rFonts w:ascii="Times New Roman" w:eastAsia="Calibri" w:hAnsi="Times New Roman" w:cs="Times New Roman"/>
                <w:sz w:val="24"/>
                <w:szCs w:val="24"/>
              </w:rPr>
              <w:t>– Lietuvos nepriklausomyb</w:t>
            </w:r>
            <w:r w:rsidRPr="006B7D54">
              <w:rPr>
                <w:rFonts w:ascii="Times New Roman" w:eastAsia="TimesNewRoman" w:hAnsi="Times New Roman" w:cs="Times New Roman"/>
                <w:sz w:val="24"/>
                <w:szCs w:val="24"/>
              </w:rPr>
              <w:t>ė</w:t>
            </w:r>
            <w:r w:rsidRPr="006B7D54">
              <w:rPr>
                <w:rFonts w:ascii="Times New Roman" w:eastAsia="Calibri" w:hAnsi="Times New Roman" w:cs="Times New Roman"/>
                <w:sz w:val="24"/>
                <w:szCs w:val="24"/>
              </w:rPr>
              <w:t>s dien</w:t>
            </w:r>
            <w:r w:rsidRPr="006B7D54">
              <w:rPr>
                <w:rFonts w:ascii="Times New Roman" w:eastAsia="TimesNewRoman" w:hAnsi="Times New Roman" w:cs="Times New Roman"/>
                <w:sz w:val="24"/>
                <w:szCs w:val="24"/>
              </w:rPr>
              <w:t xml:space="preserve">ą </w:t>
            </w:r>
            <w:r w:rsidRPr="006B7D54">
              <w:rPr>
                <w:rFonts w:ascii="Times New Roman" w:eastAsia="Calibri" w:hAnsi="Times New Roman" w:cs="Times New Roman"/>
                <w:sz w:val="24"/>
                <w:szCs w:val="24"/>
              </w:rPr>
              <w:t>pamin</w:t>
            </w:r>
            <w:r w:rsidRPr="006B7D54">
              <w:rPr>
                <w:rFonts w:ascii="Times New Roman" w:eastAsia="TimesNewRoman" w:hAnsi="Times New Roman" w:cs="Times New Roman"/>
                <w:sz w:val="24"/>
                <w:szCs w:val="24"/>
              </w:rPr>
              <w:t>ė</w:t>
            </w:r>
            <w:r w:rsidRPr="006B7D54">
              <w:rPr>
                <w:rFonts w:ascii="Times New Roman" w:eastAsia="Calibri" w:hAnsi="Times New Roman" w:cs="Times New Roman"/>
                <w:sz w:val="24"/>
                <w:szCs w:val="24"/>
              </w:rPr>
              <w:t>jome piešini</w:t>
            </w:r>
            <w:r w:rsidRPr="006B7D54">
              <w:rPr>
                <w:rFonts w:ascii="Times New Roman" w:eastAsia="TimesNewRoman" w:hAnsi="Times New Roman" w:cs="Times New Roman"/>
                <w:sz w:val="24"/>
                <w:szCs w:val="24"/>
              </w:rPr>
              <w:t xml:space="preserve">ų ir darbelių </w:t>
            </w:r>
            <w:r w:rsidRPr="006B7D54">
              <w:rPr>
                <w:rFonts w:ascii="Times New Roman" w:eastAsia="Calibri" w:hAnsi="Times New Roman" w:cs="Times New Roman"/>
                <w:sz w:val="24"/>
                <w:szCs w:val="24"/>
              </w:rPr>
              <w:t>paroda.</w:t>
            </w:r>
            <w:r w:rsidRPr="006B7D54">
              <w:rPr>
                <w:rFonts w:ascii="Times New Roman" w:hAnsi="Times New Roman" w:cs="Times New Roman"/>
                <w:sz w:val="24"/>
                <w:szCs w:val="24"/>
              </w:rPr>
              <w:t xml:space="preserve"> </w:t>
            </w:r>
            <w:r w:rsidRPr="006B7D54">
              <w:rPr>
                <w:rFonts w:ascii="Times New Roman" w:eastAsia="Calibri" w:hAnsi="Times New Roman" w:cs="Times New Roman"/>
                <w:sz w:val="24"/>
                <w:szCs w:val="24"/>
              </w:rPr>
              <w:t>Mūsų lopšelis-darželis jungėsi prie socialinės gerumo akcijos „JŪS NE VIENI“, kurios tikslas ne tik parodyti vienybę, bet ir perduoti trumpą žinutę vienišiems žmonėms, kad jie nėra vieni.</w:t>
            </w:r>
          </w:p>
          <w:p w14:paraId="7B278F63" w14:textId="77777777" w:rsidR="00636BCA" w:rsidRDefault="008A59D2" w:rsidP="004B33E2">
            <w:pPr>
              <w:spacing w:after="0"/>
              <w:ind w:firstLine="567"/>
              <w:jc w:val="both"/>
              <w:rPr>
                <w:rFonts w:ascii="Times New Roman" w:eastAsia="Calibri" w:hAnsi="Times New Roman" w:cs="Times New Roman"/>
                <w:sz w:val="24"/>
                <w:szCs w:val="24"/>
              </w:rPr>
            </w:pPr>
            <w:r w:rsidRPr="006B7D54">
              <w:rPr>
                <w:rFonts w:ascii="Times New Roman" w:hAnsi="Times New Roman" w:cs="Times New Roman"/>
                <w:sz w:val="24"/>
                <w:szCs w:val="24"/>
              </w:rPr>
              <w:lastRenderedPageBreak/>
              <w:t xml:space="preserve">Įstaigos pedagogų organizuota respublikinė ikimokyklinio ir priešmokyklinio ugdymo įstaigų vaikų, pedagogų ir tėvų virtuali kūrybinių darbų paroda „Taip skamba Kalėdos!“, kuri </w:t>
            </w:r>
            <w:r w:rsidRPr="006B7D54">
              <w:rPr>
                <w:rFonts w:ascii="Times New Roman" w:eastAsia="Calibri" w:hAnsi="Times New Roman" w:cs="Times New Roman"/>
                <w:sz w:val="24"/>
                <w:szCs w:val="24"/>
              </w:rPr>
              <w:t xml:space="preserve">suteikia galimybę skleistis meninei, kūrybinei saviraiškai, išradingumui, ugdyti gebėjimą ruoštis, kurti ir laukti Kalėdų šventės. Parodos tikslas – ugdyti ikimokyklinio ir priešmokyklinio amžiaus vaikų pažinimo ir menines kompetencijas, plėtoti bendradarbiavimą tarp ugdymo įstaigų, vykdančių ikimokyklinį ir priešmokyklinį ugdymą. Projekte dalyvavo 95 </w:t>
            </w:r>
            <w:r w:rsidR="006B7D54">
              <w:rPr>
                <w:rFonts w:ascii="Times New Roman" w:eastAsia="Calibri" w:hAnsi="Times New Roman" w:cs="Times New Roman"/>
                <w:sz w:val="24"/>
                <w:szCs w:val="24"/>
              </w:rPr>
              <w:t>R</w:t>
            </w:r>
            <w:r w:rsidRPr="006B7D54">
              <w:rPr>
                <w:rFonts w:ascii="Times New Roman" w:eastAsia="Calibri" w:hAnsi="Times New Roman" w:cs="Times New Roman"/>
                <w:sz w:val="24"/>
                <w:szCs w:val="24"/>
              </w:rPr>
              <w:t>espublikos įstaigos</w:t>
            </w:r>
            <w:r w:rsidR="005C137D">
              <w:rPr>
                <w:rFonts w:ascii="Times New Roman" w:eastAsia="Calibri" w:hAnsi="Times New Roman" w:cs="Times New Roman"/>
                <w:sz w:val="24"/>
                <w:szCs w:val="24"/>
              </w:rPr>
              <w:t xml:space="preserve">, </w:t>
            </w:r>
            <w:r w:rsidRPr="006B7D54">
              <w:rPr>
                <w:rFonts w:ascii="Times New Roman" w:eastAsia="Calibri" w:hAnsi="Times New Roman" w:cs="Times New Roman"/>
                <w:sz w:val="24"/>
                <w:szCs w:val="24"/>
              </w:rPr>
              <w:t>184 pedagogai ir apie 2000 vaikų.</w:t>
            </w:r>
            <w:r w:rsidRPr="006B7D54">
              <w:rPr>
                <w:rFonts w:ascii="Times New Roman" w:hAnsi="Times New Roman" w:cs="Times New Roman"/>
                <w:sz w:val="24"/>
                <w:szCs w:val="24"/>
              </w:rPr>
              <w:t xml:space="preserve"> </w:t>
            </w:r>
            <w:r w:rsidRPr="006B7D54">
              <w:rPr>
                <w:rFonts w:ascii="Times New Roman" w:eastAsia="Calibri" w:hAnsi="Times New Roman" w:cs="Times New Roman"/>
                <w:sz w:val="24"/>
                <w:szCs w:val="24"/>
              </w:rPr>
              <w:t>Respublikinėje ikimokyklinių ir priešmokyklinių ugdymo įstaigų karpinių parodoje „Laiškas Kalėdų Seneliui“ dalyvavo net 16 ugdymo įstaigų iš Jonavos, Prienų, Kretingos, Kauno, Vilniaus, Klaipėdos, Ukmergės, Panevėžio, Mažeikių, Širvintų... Sulaukėme net 87 darbelių.</w:t>
            </w:r>
          </w:p>
          <w:p w14:paraId="37B4B696" w14:textId="77777777" w:rsidR="00D50EDD" w:rsidRDefault="008A59D2" w:rsidP="004B33E2">
            <w:pPr>
              <w:spacing w:after="0"/>
              <w:ind w:firstLine="567"/>
              <w:jc w:val="both"/>
              <w:rPr>
                <w:rFonts w:ascii="Times New Roman" w:hAnsi="Times New Roman" w:cs="Times New Roman"/>
                <w:sz w:val="24"/>
                <w:szCs w:val="24"/>
              </w:rPr>
            </w:pPr>
            <w:r w:rsidRPr="006B7D54">
              <w:rPr>
                <w:rFonts w:ascii="Times New Roman" w:hAnsi="Times New Roman" w:cs="Times New Roman"/>
                <w:sz w:val="24"/>
                <w:szCs w:val="24"/>
              </w:rPr>
              <w:t xml:space="preserve">Mokyklos vadovų komanda sudarė sąlygas ir nuolat skatino įstaigos darbuotojų profesinių ir asmeninių kompetencijų plėtojimą, įgytas žinias taikyti savo praktinėje veikloje, siekiant užtikrinti aukštą teikiamų paslaugų kokybę. Iš viso per metus pedagogai dalyvavo kvalifikacijos tobulinimo renginiuose 347 dienas (vidutiniškai vienas – 9 d.). Ieškant galimybių labiau panaudoti IT ugdymo procese, mokytojams organizuoti seminarai nuotolinių mokymų </w:t>
            </w:r>
            <w:proofErr w:type="spellStart"/>
            <w:r w:rsidRPr="006B7D54">
              <w:rPr>
                <w:rFonts w:ascii="Times New Roman" w:hAnsi="Times New Roman" w:cs="Times New Roman"/>
                <w:sz w:val="24"/>
                <w:szCs w:val="24"/>
              </w:rPr>
              <w:t>Pedagogas.lt</w:t>
            </w:r>
            <w:proofErr w:type="spellEnd"/>
            <w:r w:rsidRPr="006B7D54">
              <w:rPr>
                <w:rFonts w:ascii="Times New Roman" w:hAnsi="Times New Roman" w:cs="Times New Roman"/>
                <w:sz w:val="24"/>
                <w:szCs w:val="24"/>
              </w:rPr>
              <w:t xml:space="preserve"> platformoje, e-mokymai, VŠĮ mokymosi mokykla, vyko konsultacijos. Buvo stiprinama mokyklos bendruomenės kultūra, bendruomenės santykiai.</w:t>
            </w:r>
          </w:p>
          <w:p w14:paraId="2ACD6871" w14:textId="77777777" w:rsidR="00147A83" w:rsidRDefault="008A59D2" w:rsidP="00726F6F">
            <w:pPr>
              <w:spacing w:after="0"/>
              <w:ind w:firstLine="567"/>
              <w:jc w:val="both"/>
              <w:rPr>
                <w:rFonts w:ascii="Times New Roman" w:eastAsia="Times New Roman" w:hAnsi="Times New Roman" w:cs="Times New Roman"/>
                <w:sz w:val="24"/>
                <w:szCs w:val="24"/>
                <w:lang w:eastAsia="lt-LT"/>
              </w:rPr>
            </w:pPr>
            <w:r w:rsidRPr="006B7D54">
              <w:rPr>
                <w:rFonts w:ascii="Times New Roman" w:eastAsia="Times New Roman" w:hAnsi="Times New Roman" w:cs="Times New Roman"/>
                <w:sz w:val="24"/>
                <w:szCs w:val="24"/>
                <w:lang w:eastAsia="lt-LT"/>
              </w:rPr>
              <w:t>Nuolatinis darbuotojų profesinis tobulėjimas pozityviai veikia ugdymo turinio kaitą ir darbo kokybę.</w:t>
            </w:r>
          </w:p>
          <w:p w14:paraId="252C89A0" w14:textId="77777777" w:rsidR="00726F6F" w:rsidRDefault="00726F6F" w:rsidP="001C59E9">
            <w:pPr>
              <w:spacing w:after="0"/>
              <w:ind w:firstLine="567"/>
              <w:jc w:val="both"/>
              <w:rPr>
                <w:rFonts w:ascii="Times New Roman" w:eastAsia="Times New Roman" w:hAnsi="Times New Roman" w:cs="Times New Roman"/>
                <w:sz w:val="24"/>
                <w:szCs w:val="24"/>
                <w:lang w:eastAsia="lt-LT"/>
              </w:rPr>
            </w:pPr>
          </w:p>
          <w:p w14:paraId="38A8790C" w14:textId="77777777" w:rsidR="00147A83" w:rsidRPr="004B19B1" w:rsidRDefault="008A59D2" w:rsidP="001C59E9">
            <w:pPr>
              <w:pStyle w:val="Sraopastraipa"/>
              <w:numPr>
                <w:ilvl w:val="0"/>
                <w:numId w:val="4"/>
              </w:numPr>
              <w:tabs>
                <w:tab w:val="left" w:pos="314"/>
              </w:tabs>
              <w:ind w:left="0" w:firstLine="0"/>
              <w:jc w:val="both"/>
              <w:rPr>
                <w:rFonts w:ascii="Times New Roman" w:eastAsia="Times New Roman" w:hAnsi="Times New Roman" w:cs="Times New Roman"/>
                <w:sz w:val="24"/>
                <w:szCs w:val="24"/>
                <w:lang w:eastAsia="lt-LT"/>
              </w:rPr>
            </w:pPr>
            <w:r w:rsidRPr="00147A83">
              <w:rPr>
                <w:rFonts w:ascii="Times New Roman" w:hAnsi="Times New Roman" w:cs="Times New Roman"/>
                <w:b/>
                <w:bCs/>
                <w:sz w:val="24"/>
                <w:szCs w:val="24"/>
              </w:rPr>
              <w:t>Sukurti sveiką, pozityviais bendruomenės narių santykiais grindžiamą aplinką, bei sudaryti sąlygas visuminiam sveikatos ugdymui.</w:t>
            </w:r>
          </w:p>
          <w:p w14:paraId="3238847F" w14:textId="77777777" w:rsidR="004B19B1" w:rsidRPr="001C59E9" w:rsidRDefault="004B19B1" w:rsidP="001C59E9">
            <w:pPr>
              <w:pStyle w:val="Sraopastraipa"/>
              <w:tabs>
                <w:tab w:val="left" w:pos="314"/>
              </w:tabs>
              <w:spacing w:line="240" w:lineRule="auto"/>
              <w:ind w:left="0" w:firstLine="597"/>
              <w:jc w:val="both"/>
              <w:rPr>
                <w:rFonts w:ascii="Times New Roman" w:hAnsi="Times New Roman" w:cs="Times New Roman"/>
                <w:sz w:val="16"/>
                <w:szCs w:val="16"/>
              </w:rPr>
            </w:pPr>
          </w:p>
          <w:p w14:paraId="3D3FCC63" w14:textId="77777777" w:rsidR="00147A83" w:rsidRDefault="008A59D2" w:rsidP="004B33E2">
            <w:pPr>
              <w:pStyle w:val="Sraopastraipa"/>
              <w:tabs>
                <w:tab w:val="left" w:pos="314"/>
              </w:tabs>
              <w:ind w:left="0" w:firstLine="597"/>
              <w:jc w:val="both"/>
              <w:rPr>
                <w:rFonts w:ascii="Times New Roman" w:hAnsi="Times New Roman" w:cs="Times New Roman"/>
                <w:sz w:val="24"/>
                <w:szCs w:val="24"/>
              </w:rPr>
            </w:pPr>
            <w:r w:rsidRPr="00147A83">
              <w:rPr>
                <w:rFonts w:ascii="Times New Roman" w:hAnsi="Times New Roman" w:cs="Times New Roman"/>
                <w:sz w:val="24"/>
                <w:szCs w:val="24"/>
              </w:rPr>
              <w:t>Lopšelis-darželis „Boružėlė“ priklauso sveikatą stiprinančių mokyklų tinklui. Tai mokykla, kurios visa bendruomenė, pasitelkdama veiklos partnerius, siekia stiprinti mokyklos bendruomenės narių fizinę, protinę bei dvasinę sveikatą, kuriant sveikatai palankią fizinę ir psichosocialinę aplinką. Parengta ir įdiegta sveikatos stiprinimo programa „Noriu augti sveikas“. Sistemingai diegiami vaikams sveikos gyvensenos įgūdžiai, formuojamas atsakomybės jausmas už savo ir kitų sveikatą.</w:t>
            </w:r>
          </w:p>
          <w:p w14:paraId="5390BA0C" w14:textId="77777777" w:rsidR="004B19B1" w:rsidRDefault="008A59D2" w:rsidP="004B33E2">
            <w:pPr>
              <w:pStyle w:val="Sraopastraipa"/>
              <w:tabs>
                <w:tab w:val="left" w:pos="314"/>
              </w:tabs>
              <w:ind w:left="0" w:firstLine="597"/>
              <w:jc w:val="both"/>
              <w:rPr>
                <w:rFonts w:ascii="Times New Roman" w:hAnsi="Times New Roman" w:cs="Times New Roman"/>
                <w:sz w:val="24"/>
                <w:szCs w:val="24"/>
              </w:rPr>
            </w:pPr>
            <w:r w:rsidRPr="006B7D54">
              <w:rPr>
                <w:rFonts w:ascii="Times New Roman" w:hAnsi="Times New Roman" w:cs="Times New Roman"/>
                <w:sz w:val="24"/>
                <w:szCs w:val="24"/>
              </w:rPr>
              <w:t xml:space="preserve">Nuolat dalyvaujama ,,Sveikatos </w:t>
            </w:r>
            <w:proofErr w:type="spellStart"/>
            <w:r w:rsidRPr="006B7D54">
              <w:rPr>
                <w:rFonts w:ascii="Times New Roman" w:hAnsi="Times New Roman" w:cs="Times New Roman"/>
                <w:sz w:val="24"/>
                <w:szCs w:val="24"/>
              </w:rPr>
              <w:t>želmenėliai</w:t>
            </w:r>
            <w:proofErr w:type="spellEnd"/>
            <w:r w:rsidRPr="006B7D54">
              <w:rPr>
                <w:rFonts w:ascii="Times New Roman" w:hAnsi="Times New Roman" w:cs="Times New Roman"/>
                <w:sz w:val="24"/>
                <w:szCs w:val="24"/>
              </w:rPr>
              <w:t>“ seminaruose, renginiuose, atliekamos apklausos, tyrimai sveikatingumo klausimais. Tyrimų rezultatų sklaida įstaigos bendruomenėje įgalina geriau rūpintis vaikų sveikata. Vaikai įgijo holistinės sveikatos suvokimo pradmenis, sveikos gyvensenos įgūdžius. Darželio edukacinės erdvės turi reikšmingos įtakos ugdytiniams, jų emocinei savijautai.</w:t>
            </w:r>
          </w:p>
          <w:p w14:paraId="723E2E28" w14:textId="77777777" w:rsidR="004B19B1" w:rsidRDefault="00EB1F2D" w:rsidP="004B33E2">
            <w:pPr>
              <w:pStyle w:val="Sraopastraipa"/>
              <w:tabs>
                <w:tab w:val="left" w:pos="314"/>
              </w:tabs>
              <w:ind w:left="0" w:firstLine="597"/>
              <w:jc w:val="both"/>
              <w:rPr>
                <w:rFonts w:ascii="Times New Roman" w:hAnsi="Times New Roman" w:cs="Times New Roman"/>
                <w:bCs/>
                <w:sz w:val="24"/>
                <w:szCs w:val="24"/>
              </w:rPr>
            </w:pPr>
            <w:r>
              <w:rPr>
                <w:rFonts w:ascii="Times New Roman" w:hAnsi="Times New Roman" w:cs="Times New Roman"/>
                <w:bCs/>
                <w:sz w:val="24"/>
                <w:szCs w:val="24"/>
              </w:rPr>
              <w:t>Saugantis</w:t>
            </w:r>
            <w:r w:rsidR="008A59D2" w:rsidRPr="006B7D54">
              <w:rPr>
                <w:rFonts w:ascii="Times New Roman" w:hAnsi="Times New Roman" w:cs="Times New Roman"/>
                <w:bCs/>
                <w:sz w:val="24"/>
                <w:szCs w:val="24"/>
              </w:rPr>
              <w:t xml:space="preserve"> COVID</w:t>
            </w:r>
            <w:r w:rsidR="004B19B1">
              <w:rPr>
                <w:rFonts w:ascii="Times New Roman" w:hAnsi="Times New Roman" w:cs="Times New Roman"/>
                <w:bCs/>
                <w:sz w:val="24"/>
                <w:szCs w:val="24"/>
              </w:rPr>
              <w:t>-</w:t>
            </w:r>
            <w:r w:rsidR="008A59D2" w:rsidRPr="006B7D54">
              <w:rPr>
                <w:rFonts w:ascii="Times New Roman" w:hAnsi="Times New Roman" w:cs="Times New Roman"/>
                <w:bCs/>
                <w:sz w:val="24"/>
                <w:szCs w:val="24"/>
              </w:rPr>
              <w:t xml:space="preserve">19 </w:t>
            </w:r>
            <w:r w:rsidR="0067015C">
              <w:rPr>
                <w:rFonts w:ascii="Times New Roman" w:hAnsi="Times New Roman" w:cs="Times New Roman"/>
                <w:bCs/>
                <w:sz w:val="24"/>
                <w:szCs w:val="24"/>
              </w:rPr>
              <w:t xml:space="preserve">ligos </w:t>
            </w:r>
            <w:r w:rsidR="008A59D2" w:rsidRPr="006B7D54">
              <w:rPr>
                <w:rFonts w:ascii="Times New Roman" w:hAnsi="Times New Roman" w:cs="Times New Roman"/>
                <w:bCs/>
                <w:sz w:val="24"/>
                <w:szCs w:val="24"/>
              </w:rPr>
              <w:t>protrūkio maksimaliai laikomasi numatytų saugos priemonių, ribojami darželio bendruomenės kontaktai, laikomasi saugaus atstumo.</w:t>
            </w:r>
          </w:p>
          <w:p w14:paraId="567D9F87" w14:textId="77777777" w:rsidR="004B19B1" w:rsidRDefault="008A59D2" w:rsidP="004B33E2">
            <w:pPr>
              <w:pStyle w:val="Sraopastraipa"/>
              <w:tabs>
                <w:tab w:val="left" w:pos="314"/>
              </w:tabs>
              <w:ind w:left="0" w:firstLine="597"/>
              <w:jc w:val="both"/>
              <w:rPr>
                <w:rFonts w:ascii="Times New Roman" w:hAnsi="Times New Roman" w:cs="Times New Roman"/>
                <w:sz w:val="24"/>
                <w:szCs w:val="24"/>
              </w:rPr>
            </w:pPr>
            <w:r w:rsidRPr="006B7D54">
              <w:rPr>
                <w:rFonts w:ascii="Times New Roman" w:hAnsi="Times New Roman" w:cs="Times New Roman"/>
                <w:sz w:val="24"/>
                <w:szCs w:val="24"/>
              </w:rPr>
              <w:t>Įstaigoje organizuotos sveikatinimo akcijos, kurios vyko atviroje erdvėje, laikantis saugaus atstumo. Sportinės akcijos ir renginiai stiprinantys vaikų sveikatą: respublikinis projektas „</w:t>
            </w:r>
            <w:proofErr w:type="spellStart"/>
            <w:r w:rsidRPr="006B7D54">
              <w:rPr>
                <w:rFonts w:ascii="Times New Roman" w:hAnsi="Times New Roman" w:cs="Times New Roman"/>
                <w:sz w:val="24"/>
                <w:szCs w:val="24"/>
              </w:rPr>
              <w:t>Sveikatiada</w:t>
            </w:r>
            <w:proofErr w:type="spellEnd"/>
            <w:r w:rsidRPr="006B7D54">
              <w:rPr>
                <w:rFonts w:ascii="Times New Roman" w:hAnsi="Times New Roman" w:cs="Times New Roman"/>
                <w:sz w:val="24"/>
                <w:szCs w:val="24"/>
              </w:rPr>
              <w:t xml:space="preserve">“, </w:t>
            </w:r>
            <w:r w:rsidRPr="006B7D54">
              <w:rPr>
                <w:rFonts w:ascii="Times New Roman" w:hAnsi="Times New Roman" w:cs="Times New Roman"/>
                <w:sz w:val="24"/>
                <w:szCs w:val="24"/>
                <w:shd w:val="clear" w:color="auto" w:fill="FFFFFF"/>
              </w:rPr>
              <w:t xml:space="preserve">judumo savaitės „Rieda </w:t>
            </w:r>
            <w:proofErr w:type="spellStart"/>
            <w:r w:rsidRPr="006B7D54">
              <w:rPr>
                <w:rFonts w:ascii="Times New Roman" w:hAnsi="Times New Roman" w:cs="Times New Roman"/>
                <w:sz w:val="24"/>
                <w:szCs w:val="24"/>
                <w:shd w:val="clear" w:color="auto" w:fill="FFFFFF"/>
              </w:rPr>
              <w:t>paspirtukas</w:t>
            </w:r>
            <w:proofErr w:type="spellEnd"/>
            <w:r w:rsidRPr="006B7D54">
              <w:rPr>
                <w:rFonts w:ascii="Times New Roman" w:hAnsi="Times New Roman" w:cs="Times New Roman"/>
                <w:sz w:val="24"/>
                <w:szCs w:val="24"/>
                <w:shd w:val="clear" w:color="auto" w:fill="FFFFFF"/>
              </w:rPr>
              <w:t xml:space="preserve">, rieda dviratukas“, diena be automobilio, sporto ir pramogų šventės vaikams, sveikatingumo savaitė „Rudens kraitė“, klimato kaitos savaitė. Vyko akcija „Solidarumo bėgimas“, kurią organizavo visuomeninė organizacija „Gelbėkit vaikus“. Jos tikslas – ugdyti vaikų socialinę atsakomybę, sąmoningumą ir solidarumą. </w:t>
            </w:r>
            <w:r w:rsidRPr="006B7D54">
              <w:rPr>
                <w:rFonts w:ascii="Times New Roman" w:hAnsi="Times New Roman" w:cs="Times New Roman"/>
                <w:sz w:val="24"/>
                <w:szCs w:val="24"/>
              </w:rPr>
              <w:t>Įstaigoje organizuotos sveikatą stiprinančios mankštos, judrieji žaidimai ir kiti renginiai.</w:t>
            </w:r>
          </w:p>
          <w:p w14:paraId="2C5DE692" w14:textId="77777777" w:rsidR="009A441F" w:rsidRDefault="008A59D2" w:rsidP="004B33E2">
            <w:pPr>
              <w:pStyle w:val="Sraopastraipa"/>
              <w:tabs>
                <w:tab w:val="left" w:pos="314"/>
              </w:tabs>
              <w:ind w:left="0" w:firstLine="597"/>
              <w:jc w:val="both"/>
              <w:rPr>
                <w:rFonts w:ascii="Times New Roman" w:eastAsia="Calibri" w:hAnsi="Times New Roman" w:cs="Times New Roman"/>
                <w:bCs/>
                <w:iCs/>
                <w:sz w:val="24"/>
                <w:szCs w:val="24"/>
              </w:rPr>
            </w:pPr>
            <w:r w:rsidRPr="006B7D54">
              <w:rPr>
                <w:rFonts w:ascii="Times New Roman" w:hAnsi="Times New Roman" w:cs="Times New Roman"/>
                <w:sz w:val="24"/>
                <w:szCs w:val="24"/>
              </w:rPr>
              <w:t xml:space="preserve">Skatinant vaikų aktyvumą, fizinių veiklų plėtojimą, socialinės ir sveikatos kompetencijos ugdymą bei ieškant inovatyvių strategijų, buvo organizuotos įvairios kūrybinės dirbtuvės. </w:t>
            </w:r>
            <w:r w:rsidRPr="006B7D54">
              <w:rPr>
                <w:rFonts w:ascii="Times New Roman" w:hAnsi="Times New Roman" w:cs="Times New Roman"/>
                <w:iCs/>
                <w:sz w:val="24"/>
                <w:szCs w:val="24"/>
              </w:rPr>
              <w:t>P</w:t>
            </w:r>
            <w:r w:rsidRPr="006B7D54">
              <w:rPr>
                <w:rFonts w:ascii="Times New Roman" w:eastAsia="Calibri" w:hAnsi="Times New Roman" w:cs="Times New Roman"/>
                <w:bCs/>
                <w:iCs/>
                <w:sz w:val="24"/>
                <w:szCs w:val="24"/>
              </w:rPr>
              <w:t>raplėstas lauko erdvių funkcionalumas, skatinant vaikų sveikatinimo aktyvią ir kūrybišką veiklą.</w:t>
            </w:r>
          </w:p>
          <w:p w14:paraId="2963316D" w14:textId="77777777" w:rsidR="004B19B1" w:rsidRDefault="008A59D2" w:rsidP="004B33E2">
            <w:pPr>
              <w:pStyle w:val="Sraopastraipa"/>
              <w:tabs>
                <w:tab w:val="left" w:pos="314"/>
              </w:tabs>
              <w:ind w:left="0" w:firstLine="597"/>
              <w:jc w:val="both"/>
              <w:rPr>
                <w:rFonts w:ascii="Times New Roman" w:eastAsia="Calibri" w:hAnsi="Times New Roman" w:cs="Times New Roman"/>
                <w:bCs/>
                <w:iCs/>
                <w:sz w:val="24"/>
                <w:szCs w:val="24"/>
              </w:rPr>
            </w:pPr>
            <w:r w:rsidRPr="006B7D54">
              <w:rPr>
                <w:rFonts w:ascii="Times New Roman" w:eastAsia="Calibri" w:hAnsi="Times New Roman" w:cs="Times New Roman"/>
                <w:bCs/>
                <w:iCs/>
                <w:sz w:val="24"/>
                <w:szCs w:val="24"/>
              </w:rPr>
              <w:t>Dalyvaujame Vaisių ir daržovių bei pieno ir pieno produktų vartojimo skatinimo programoje, kuriai įgyvendinti teikiama Europos Sąjungos finansinė parama, šiais mokslo metais buvo kviečiama susikurti savo sodą. Buvo pasodinti 8 vnt. vaiskrūmių ir taip praplėstas darželio sodas.</w:t>
            </w:r>
          </w:p>
          <w:p w14:paraId="5D6BF9E3" w14:textId="77777777" w:rsidR="004B19B1" w:rsidRDefault="008A59D2" w:rsidP="0051059E">
            <w:pPr>
              <w:pStyle w:val="Sraopastraipa"/>
              <w:tabs>
                <w:tab w:val="left" w:pos="314"/>
              </w:tabs>
              <w:ind w:left="0" w:firstLine="597"/>
              <w:jc w:val="both"/>
              <w:rPr>
                <w:rFonts w:ascii="Times New Roman" w:hAnsi="Times New Roman" w:cs="Times New Roman"/>
                <w:sz w:val="24"/>
                <w:szCs w:val="24"/>
              </w:rPr>
            </w:pPr>
            <w:r w:rsidRPr="006B7D54">
              <w:rPr>
                <w:rFonts w:ascii="Times New Roman" w:hAnsi="Times New Roman" w:cs="Times New Roman"/>
                <w:sz w:val="24"/>
                <w:szCs w:val="24"/>
              </w:rPr>
              <w:lastRenderedPageBreak/>
              <w:t>Modernizuotos įstaigos I-o aukšto patalpos, leidžia pritaikyti jas šiuolaikinio vaiko poreikiams</w:t>
            </w:r>
            <w:r w:rsidRPr="004B19B1">
              <w:rPr>
                <w:rFonts w:ascii="Times New Roman" w:hAnsi="Times New Roman" w:cs="Times New Roman"/>
                <w:sz w:val="24"/>
                <w:szCs w:val="24"/>
              </w:rPr>
              <w:t>.</w:t>
            </w:r>
            <w:r w:rsidRPr="006B7D54">
              <w:rPr>
                <w:rFonts w:ascii="Times New Roman" w:hAnsi="Times New Roman" w:cs="Times New Roman"/>
                <w:sz w:val="24"/>
                <w:szCs w:val="24"/>
              </w:rPr>
              <w:t xml:space="preserve"> Atnaujinta, modernizuota aplinka turės poveikį vaikų saugumui, sveikatai ir estetiniam suvokimui.</w:t>
            </w:r>
          </w:p>
          <w:p w14:paraId="125E6AC2" w14:textId="77777777" w:rsidR="004B19B1" w:rsidRDefault="008A59D2" w:rsidP="0051059E">
            <w:pPr>
              <w:pStyle w:val="Sraopastraipa"/>
              <w:tabs>
                <w:tab w:val="left" w:pos="314"/>
              </w:tabs>
              <w:ind w:left="0" w:firstLine="597"/>
              <w:jc w:val="both"/>
              <w:rPr>
                <w:rFonts w:ascii="Times New Roman" w:hAnsi="Times New Roman" w:cs="Times New Roman"/>
                <w:sz w:val="24"/>
                <w:szCs w:val="24"/>
              </w:rPr>
            </w:pPr>
            <w:r w:rsidRPr="006B7D54">
              <w:rPr>
                <w:rFonts w:ascii="Times New Roman" w:hAnsi="Times New Roman" w:cs="Times New Roman"/>
                <w:sz w:val="24"/>
                <w:szCs w:val="24"/>
              </w:rPr>
              <w:t>Netradicinės ugdomosios erdvės skatina vaikų ugdymo(</w:t>
            </w:r>
            <w:proofErr w:type="spellStart"/>
            <w:r w:rsidRPr="006B7D54">
              <w:rPr>
                <w:rFonts w:ascii="Times New Roman" w:hAnsi="Times New Roman" w:cs="Times New Roman"/>
                <w:sz w:val="24"/>
                <w:szCs w:val="24"/>
              </w:rPr>
              <w:t>si</w:t>
            </w:r>
            <w:proofErr w:type="spellEnd"/>
            <w:r w:rsidRPr="006B7D54">
              <w:rPr>
                <w:rFonts w:ascii="Times New Roman" w:hAnsi="Times New Roman" w:cs="Times New Roman"/>
                <w:sz w:val="24"/>
                <w:szCs w:val="24"/>
              </w:rPr>
              <w:t>) motyvaciją. Sudarytos sąlygos aktyviam vaikų ugdymuisi, individualiai ir įvairaus dydžio grupėms, praktinei ir teorinei veiklai, renginiams, šventėms organizuoti.</w:t>
            </w:r>
          </w:p>
          <w:p w14:paraId="4B326087" w14:textId="77777777" w:rsidR="004B19B1" w:rsidRDefault="008A59D2" w:rsidP="0051059E">
            <w:pPr>
              <w:pStyle w:val="Sraopastraipa"/>
              <w:tabs>
                <w:tab w:val="left" w:pos="314"/>
              </w:tabs>
              <w:ind w:left="0" w:firstLine="597"/>
              <w:jc w:val="both"/>
              <w:rPr>
                <w:rFonts w:ascii="Times New Roman" w:hAnsi="Times New Roman" w:cs="Times New Roman"/>
                <w:sz w:val="24"/>
                <w:szCs w:val="24"/>
              </w:rPr>
            </w:pPr>
            <w:r w:rsidRPr="006B7D54">
              <w:rPr>
                <w:rFonts w:ascii="Times New Roman" w:hAnsi="Times New Roman" w:cs="Times New Roman"/>
                <w:sz w:val="24"/>
                <w:szCs w:val="24"/>
              </w:rPr>
              <w:t>Sistemingai organizuojami tėvų susirinkimai sveikatos, sveiko maisto, patyčių prevencijos tema.</w:t>
            </w:r>
          </w:p>
          <w:p w14:paraId="66AE02E4" w14:textId="77777777" w:rsidR="004B19B1" w:rsidRDefault="004B19B1" w:rsidP="0051059E">
            <w:pPr>
              <w:pStyle w:val="Sraopastraipa"/>
              <w:tabs>
                <w:tab w:val="left" w:pos="314"/>
              </w:tabs>
              <w:ind w:left="0" w:firstLine="597"/>
              <w:jc w:val="both"/>
              <w:rPr>
                <w:rFonts w:ascii="Times New Roman" w:hAnsi="Times New Roman" w:cs="Times New Roman"/>
                <w:sz w:val="24"/>
                <w:szCs w:val="24"/>
              </w:rPr>
            </w:pPr>
            <w:r w:rsidRPr="004B19B1">
              <w:rPr>
                <w:rFonts w:ascii="Times New Roman" w:hAnsi="Times New Roman" w:cs="Times New Roman"/>
                <w:sz w:val="24"/>
                <w:szCs w:val="24"/>
              </w:rPr>
              <w:t>Daugiau kaip 80% ugdytinių tėvų dalyvavo virtualioje projektinėje veikloje, domėjosi vaikų sveikata, pasiekimais ir pažanga.</w:t>
            </w:r>
          </w:p>
          <w:p w14:paraId="3CB1DB97" w14:textId="77777777" w:rsidR="008A59D2" w:rsidRPr="004B19B1" w:rsidRDefault="004B19B1" w:rsidP="0051059E">
            <w:pPr>
              <w:pStyle w:val="Sraopastraipa"/>
              <w:tabs>
                <w:tab w:val="left" w:pos="314"/>
              </w:tabs>
              <w:spacing w:after="0"/>
              <w:ind w:left="0" w:firstLine="597"/>
              <w:jc w:val="both"/>
              <w:rPr>
                <w:rFonts w:ascii="Times New Roman" w:hAnsi="Times New Roman" w:cs="Times New Roman"/>
                <w:sz w:val="24"/>
                <w:szCs w:val="24"/>
              </w:rPr>
            </w:pPr>
            <w:r w:rsidRPr="006B7D54">
              <w:rPr>
                <w:rFonts w:ascii="Times New Roman" w:eastAsia="Times New Roman" w:hAnsi="Times New Roman" w:cs="Times New Roman"/>
                <w:sz w:val="24"/>
                <w:szCs w:val="24"/>
                <w:lang w:eastAsia="lt-LT"/>
              </w:rPr>
              <w:t xml:space="preserve">Gera vaiko savijauta, </w:t>
            </w:r>
            <w:r w:rsidRPr="006B7D54">
              <w:rPr>
                <w:rFonts w:ascii="Times New Roman" w:eastAsia="Times New Roman" w:hAnsi="Times New Roman" w:cs="Times New Roman"/>
                <w:iCs/>
                <w:sz w:val="24"/>
                <w:szCs w:val="24"/>
                <w:lang w:eastAsia="lt-LT"/>
              </w:rPr>
              <w:t>sveika</w:t>
            </w:r>
            <w:r w:rsidRPr="006B7D54">
              <w:rPr>
                <w:rFonts w:ascii="Times New Roman" w:eastAsia="Times New Roman" w:hAnsi="Times New Roman" w:cs="Times New Roman"/>
                <w:sz w:val="24"/>
                <w:szCs w:val="24"/>
                <w:lang w:eastAsia="lt-LT"/>
              </w:rPr>
              <w:t xml:space="preserve">, saugi, šiuolaikiška </w:t>
            </w:r>
            <w:r w:rsidRPr="006B7D54">
              <w:rPr>
                <w:rFonts w:ascii="Times New Roman" w:eastAsia="Times New Roman" w:hAnsi="Times New Roman" w:cs="Times New Roman"/>
                <w:iCs/>
                <w:sz w:val="24"/>
                <w:szCs w:val="24"/>
                <w:lang w:eastAsia="lt-LT"/>
              </w:rPr>
              <w:t xml:space="preserve">aplinka, </w:t>
            </w:r>
            <w:r w:rsidRPr="006B7D54">
              <w:rPr>
                <w:rFonts w:ascii="Times New Roman" w:eastAsia="Times New Roman" w:hAnsi="Times New Roman" w:cs="Times New Roman"/>
                <w:sz w:val="24"/>
                <w:szCs w:val="24"/>
                <w:lang w:eastAsia="lt-LT"/>
              </w:rPr>
              <w:t xml:space="preserve">ugdymosi tikslų siekimas, kūrybiškas ugdymo turinio įgyvendinimas, pozityvūs bendruomenės narių </w:t>
            </w:r>
            <w:r w:rsidRPr="006B7D54">
              <w:rPr>
                <w:rFonts w:ascii="Times New Roman" w:eastAsia="Times New Roman" w:hAnsi="Times New Roman" w:cs="Times New Roman"/>
                <w:iCs/>
                <w:sz w:val="24"/>
                <w:szCs w:val="24"/>
                <w:lang w:eastAsia="lt-LT"/>
              </w:rPr>
              <w:t>santykiai – viena iš lopšelio-darželio prioritetinių vertybių.</w:t>
            </w:r>
          </w:p>
        </w:tc>
      </w:tr>
    </w:tbl>
    <w:p w14:paraId="15E829EF" w14:textId="77777777" w:rsidR="008A59D2" w:rsidRPr="00B738CB" w:rsidRDefault="008A59D2" w:rsidP="00577272">
      <w:pPr>
        <w:spacing w:after="0" w:line="240" w:lineRule="auto"/>
        <w:rPr>
          <w:rFonts w:ascii="Times New Roman" w:hAnsi="Times New Roman" w:cs="Times New Roman"/>
          <w:sz w:val="24"/>
          <w:szCs w:val="24"/>
        </w:rPr>
      </w:pPr>
    </w:p>
    <w:p w14:paraId="069D7B36" w14:textId="77777777" w:rsidR="008A59D2" w:rsidRPr="00C44E5F" w:rsidRDefault="008A59D2" w:rsidP="008A59D2">
      <w:pPr>
        <w:pStyle w:val="Default"/>
        <w:jc w:val="center"/>
      </w:pPr>
      <w:r w:rsidRPr="00C44E5F">
        <w:rPr>
          <w:b/>
          <w:bCs/>
        </w:rPr>
        <w:t>II SKYRIUS</w:t>
      </w:r>
    </w:p>
    <w:p w14:paraId="628C81BC" w14:textId="77777777" w:rsidR="008A59D2" w:rsidRDefault="008A59D2" w:rsidP="00B738CB">
      <w:pPr>
        <w:spacing w:after="0"/>
        <w:jc w:val="center"/>
        <w:rPr>
          <w:rFonts w:ascii="Times New Roman" w:hAnsi="Times New Roman" w:cs="Times New Roman"/>
          <w:b/>
          <w:bCs/>
          <w:sz w:val="24"/>
          <w:szCs w:val="24"/>
        </w:rPr>
      </w:pPr>
      <w:r w:rsidRPr="00C44E5F">
        <w:rPr>
          <w:rFonts w:ascii="Times New Roman" w:hAnsi="Times New Roman" w:cs="Times New Roman"/>
          <w:b/>
          <w:bCs/>
          <w:sz w:val="24"/>
          <w:szCs w:val="24"/>
        </w:rPr>
        <w:t>2021 METŲ VEIKLOS UŽDUOTYS, REZULTATAI IR RODIKLIAI</w:t>
      </w:r>
    </w:p>
    <w:p w14:paraId="4359EF33" w14:textId="77777777" w:rsidR="00B738CB" w:rsidRPr="00B738CB" w:rsidRDefault="00B738CB" w:rsidP="00577272">
      <w:pPr>
        <w:spacing w:after="0" w:line="240" w:lineRule="auto"/>
        <w:jc w:val="center"/>
        <w:rPr>
          <w:rFonts w:ascii="Times New Roman" w:hAnsi="Times New Roman" w:cs="Times New Roman"/>
          <w:bCs/>
          <w:sz w:val="24"/>
          <w:szCs w:val="24"/>
        </w:rPr>
      </w:pPr>
    </w:p>
    <w:p w14:paraId="6C3A5290" w14:textId="77777777" w:rsidR="008A59D2" w:rsidRPr="00C44E5F" w:rsidRDefault="008A59D2" w:rsidP="00F26A8E">
      <w:pPr>
        <w:pStyle w:val="Sraopastraipa"/>
        <w:numPr>
          <w:ilvl w:val="0"/>
          <w:numId w:val="1"/>
        </w:numPr>
        <w:ind w:left="426" w:hanging="426"/>
        <w:rPr>
          <w:rFonts w:ascii="Times New Roman" w:hAnsi="Times New Roman" w:cs="Times New Roman"/>
          <w:b/>
          <w:bCs/>
          <w:sz w:val="24"/>
          <w:szCs w:val="24"/>
        </w:rPr>
      </w:pPr>
      <w:r w:rsidRPr="00C44E5F">
        <w:rPr>
          <w:rFonts w:ascii="Times New Roman" w:hAnsi="Times New Roman" w:cs="Times New Roman"/>
          <w:b/>
          <w:bCs/>
          <w:sz w:val="24"/>
          <w:szCs w:val="24"/>
        </w:rPr>
        <w:t>Pagrindiniai praėjusių metų veiklos rezultatai</w:t>
      </w:r>
    </w:p>
    <w:p w14:paraId="147E52C1" w14:textId="77777777" w:rsidR="008A59D2" w:rsidRPr="00B738CB" w:rsidRDefault="008A59D2" w:rsidP="00577272">
      <w:pPr>
        <w:pStyle w:val="Sraopastraipa"/>
        <w:spacing w:after="0" w:line="240" w:lineRule="auto"/>
        <w:rPr>
          <w:rFonts w:ascii="Times New Roman" w:hAnsi="Times New Roman" w:cs="Times New Roman"/>
          <w:bCs/>
          <w:sz w:val="16"/>
          <w:szCs w:val="16"/>
        </w:rPr>
      </w:pPr>
    </w:p>
    <w:tbl>
      <w:tblPr>
        <w:tblStyle w:val="Lentelstinklelis"/>
        <w:tblW w:w="0" w:type="auto"/>
        <w:tblInd w:w="-147" w:type="dxa"/>
        <w:tblLook w:val="04A0" w:firstRow="1" w:lastRow="0" w:firstColumn="1" w:lastColumn="0" w:noHBand="0" w:noVBand="1"/>
      </w:tblPr>
      <w:tblGrid>
        <w:gridCol w:w="1556"/>
        <w:gridCol w:w="2002"/>
        <w:gridCol w:w="2818"/>
        <w:gridCol w:w="3399"/>
      </w:tblGrid>
      <w:tr w:rsidR="008A59D2" w:rsidRPr="00C44E5F" w14:paraId="0C050BA3" w14:textId="77777777" w:rsidTr="00971210">
        <w:trPr>
          <w:trHeight w:val="383"/>
        </w:trPr>
        <w:tc>
          <w:tcPr>
            <w:tcW w:w="1409" w:type="dxa"/>
          </w:tcPr>
          <w:p w14:paraId="4D397414" w14:textId="77777777" w:rsidR="008A59D2" w:rsidRPr="00C44E5F" w:rsidRDefault="008A59D2" w:rsidP="0053504A">
            <w:pPr>
              <w:autoSpaceDE w:val="0"/>
              <w:autoSpaceDN w:val="0"/>
              <w:adjustRightInd w:val="0"/>
              <w:rPr>
                <w:rFonts w:ascii="Times New Roman" w:hAnsi="Times New Roman" w:cs="Times New Roman"/>
                <w:color w:val="000000"/>
                <w:sz w:val="24"/>
                <w:szCs w:val="24"/>
              </w:rPr>
            </w:pPr>
            <w:r w:rsidRPr="00C44E5F">
              <w:rPr>
                <w:rFonts w:ascii="Times New Roman" w:hAnsi="Times New Roman" w:cs="Times New Roman"/>
                <w:b/>
                <w:bCs/>
                <w:iCs/>
                <w:color w:val="000000"/>
                <w:sz w:val="24"/>
                <w:szCs w:val="24"/>
              </w:rPr>
              <w:t>Metų užduotys (toliau – užduotys)</w:t>
            </w:r>
          </w:p>
        </w:tc>
        <w:tc>
          <w:tcPr>
            <w:tcW w:w="2002" w:type="dxa"/>
          </w:tcPr>
          <w:p w14:paraId="3027056C" w14:textId="77777777" w:rsidR="008A59D2" w:rsidRPr="00C44E5F" w:rsidRDefault="008A59D2" w:rsidP="0053504A">
            <w:pPr>
              <w:autoSpaceDE w:val="0"/>
              <w:autoSpaceDN w:val="0"/>
              <w:adjustRightInd w:val="0"/>
              <w:rPr>
                <w:rFonts w:ascii="Times New Roman" w:hAnsi="Times New Roman" w:cs="Times New Roman"/>
                <w:color w:val="000000"/>
                <w:sz w:val="24"/>
                <w:szCs w:val="24"/>
              </w:rPr>
            </w:pPr>
            <w:r w:rsidRPr="00C44E5F">
              <w:rPr>
                <w:rFonts w:ascii="Times New Roman" w:hAnsi="Times New Roman" w:cs="Times New Roman"/>
                <w:b/>
                <w:bCs/>
                <w:iCs/>
                <w:color w:val="000000"/>
                <w:sz w:val="24"/>
                <w:szCs w:val="24"/>
              </w:rPr>
              <w:t>Siektini rezultatai</w:t>
            </w:r>
          </w:p>
        </w:tc>
        <w:tc>
          <w:tcPr>
            <w:tcW w:w="2881" w:type="dxa"/>
          </w:tcPr>
          <w:p w14:paraId="6407D820" w14:textId="77777777" w:rsidR="008A59D2" w:rsidRPr="00C44E5F" w:rsidRDefault="008A59D2" w:rsidP="0053504A">
            <w:pPr>
              <w:autoSpaceDE w:val="0"/>
              <w:autoSpaceDN w:val="0"/>
              <w:adjustRightInd w:val="0"/>
              <w:spacing w:after="0"/>
              <w:rPr>
                <w:rFonts w:ascii="Times New Roman" w:hAnsi="Times New Roman" w:cs="Times New Roman"/>
                <w:color w:val="000000"/>
                <w:sz w:val="24"/>
                <w:szCs w:val="24"/>
              </w:rPr>
            </w:pPr>
            <w:r w:rsidRPr="00C44E5F">
              <w:rPr>
                <w:rFonts w:ascii="Times New Roman" w:hAnsi="Times New Roman" w:cs="Times New Roman"/>
                <w:b/>
                <w:bCs/>
                <w:iCs/>
                <w:color w:val="000000"/>
                <w:sz w:val="24"/>
                <w:szCs w:val="24"/>
              </w:rPr>
              <w:t>Rezultatų vertinimo rodikliai (kuriais vadovaujantis vertinama, ar nustatytos užduotys įvykdytos)</w:t>
            </w:r>
          </w:p>
        </w:tc>
        <w:tc>
          <w:tcPr>
            <w:tcW w:w="3483" w:type="dxa"/>
          </w:tcPr>
          <w:p w14:paraId="1BFB1FF0" w14:textId="77777777" w:rsidR="008A59D2" w:rsidRPr="00C44E5F" w:rsidRDefault="008A59D2" w:rsidP="0053504A">
            <w:pPr>
              <w:autoSpaceDE w:val="0"/>
              <w:autoSpaceDN w:val="0"/>
              <w:adjustRightInd w:val="0"/>
              <w:rPr>
                <w:rFonts w:ascii="Times New Roman" w:hAnsi="Times New Roman" w:cs="Times New Roman"/>
                <w:color w:val="000000"/>
                <w:sz w:val="24"/>
                <w:szCs w:val="24"/>
              </w:rPr>
            </w:pPr>
            <w:r w:rsidRPr="00C44E5F">
              <w:rPr>
                <w:rFonts w:ascii="Times New Roman" w:hAnsi="Times New Roman" w:cs="Times New Roman"/>
                <w:b/>
                <w:bCs/>
                <w:iCs/>
                <w:color w:val="000000"/>
                <w:sz w:val="24"/>
                <w:szCs w:val="24"/>
              </w:rPr>
              <w:t>Pasiekti rezultatai ir jų rodikliai</w:t>
            </w:r>
          </w:p>
        </w:tc>
      </w:tr>
      <w:tr w:rsidR="008A59D2" w:rsidRPr="00C44E5F" w14:paraId="6FC95E09" w14:textId="77777777" w:rsidTr="00971210">
        <w:tc>
          <w:tcPr>
            <w:tcW w:w="1409" w:type="dxa"/>
          </w:tcPr>
          <w:p w14:paraId="389C30B3" w14:textId="77777777" w:rsidR="008A59D2" w:rsidRPr="00C44E5F" w:rsidRDefault="008A59D2" w:rsidP="00F26A8E">
            <w:pPr>
              <w:autoSpaceDE w:val="0"/>
              <w:autoSpaceDN w:val="0"/>
              <w:adjustRightInd w:val="0"/>
              <w:rPr>
                <w:rFonts w:ascii="Times New Roman" w:hAnsi="Times New Roman" w:cs="Times New Roman"/>
                <w:sz w:val="24"/>
                <w:szCs w:val="24"/>
              </w:rPr>
            </w:pPr>
            <w:r w:rsidRPr="00C44E5F">
              <w:rPr>
                <w:rFonts w:ascii="Times New Roman" w:hAnsi="Times New Roman" w:cs="Times New Roman"/>
                <w:sz w:val="24"/>
                <w:szCs w:val="24"/>
              </w:rPr>
              <w:t>Užtikrinti kokybišką ir</w:t>
            </w:r>
            <w:r w:rsidR="009A654F" w:rsidRPr="00C44E5F">
              <w:rPr>
                <w:rFonts w:ascii="Times New Roman" w:hAnsi="Times New Roman" w:cs="Times New Roman"/>
                <w:sz w:val="24"/>
                <w:szCs w:val="24"/>
              </w:rPr>
              <w:t xml:space="preserve"> </w:t>
            </w:r>
            <w:r w:rsidRPr="00C44E5F">
              <w:rPr>
                <w:rFonts w:ascii="Times New Roman" w:hAnsi="Times New Roman" w:cs="Times New Roman"/>
                <w:sz w:val="24"/>
                <w:szCs w:val="24"/>
              </w:rPr>
              <w:t xml:space="preserve">efektyvų </w:t>
            </w:r>
            <w:r w:rsidR="0053504A">
              <w:rPr>
                <w:rFonts w:ascii="Times New Roman" w:hAnsi="Times New Roman" w:cs="Times New Roman"/>
                <w:sz w:val="24"/>
                <w:szCs w:val="24"/>
              </w:rPr>
              <w:t>l</w:t>
            </w:r>
            <w:r w:rsidRPr="00C44E5F">
              <w:rPr>
                <w:rFonts w:ascii="Times New Roman" w:hAnsi="Times New Roman" w:cs="Times New Roman"/>
                <w:sz w:val="24"/>
                <w:szCs w:val="24"/>
              </w:rPr>
              <w:t>opšelio-darželio</w:t>
            </w:r>
            <w:r w:rsidR="009A654F" w:rsidRPr="00C44E5F">
              <w:rPr>
                <w:rFonts w:ascii="Times New Roman" w:hAnsi="Times New Roman" w:cs="Times New Roman"/>
                <w:sz w:val="24"/>
                <w:szCs w:val="24"/>
              </w:rPr>
              <w:t xml:space="preserve"> </w:t>
            </w:r>
            <w:r w:rsidRPr="00C44E5F">
              <w:rPr>
                <w:rFonts w:ascii="Times New Roman" w:hAnsi="Times New Roman" w:cs="Times New Roman"/>
                <w:sz w:val="24"/>
                <w:szCs w:val="24"/>
              </w:rPr>
              <w:t>veiklos valdymą.</w:t>
            </w:r>
          </w:p>
        </w:tc>
        <w:tc>
          <w:tcPr>
            <w:tcW w:w="2002" w:type="dxa"/>
          </w:tcPr>
          <w:p w14:paraId="5B051D9D" w14:textId="77777777" w:rsidR="008A59D2" w:rsidRPr="00C44E5F" w:rsidRDefault="008A59D2" w:rsidP="00F26A8E">
            <w:pPr>
              <w:autoSpaceDE w:val="0"/>
              <w:autoSpaceDN w:val="0"/>
              <w:adjustRightInd w:val="0"/>
              <w:rPr>
                <w:rFonts w:ascii="Times New Roman" w:hAnsi="Times New Roman" w:cs="Times New Roman"/>
                <w:sz w:val="24"/>
                <w:szCs w:val="24"/>
              </w:rPr>
            </w:pPr>
            <w:r w:rsidRPr="00C44E5F">
              <w:rPr>
                <w:rFonts w:ascii="Times New Roman" w:hAnsi="Times New Roman" w:cs="Times New Roman"/>
                <w:sz w:val="24"/>
                <w:szCs w:val="24"/>
              </w:rPr>
              <w:t>Lopšelio-darželio veiklą</w:t>
            </w:r>
            <w:r w:rsidR="009A654F" w:rsidRPr="00C44E5F">
              <w:rPr>
                <w:rFonts w:ascii="Times New Roman" w:hAnsi="Times New Roman" w:cs="Times New Roman"/>
                <w:sz w:val="24"/>
                <w:szCs w:val="24"/>
              </w:rPr>
              <w:t xml:space="preserve"> </w:t>
            </w:r>
            <w:r w:rsidRPr="00C44E5F">
              <w:rPr>
                <w:rFonts w:ascii="Times New Roman" w:hAnsi="Times New Roman" w:cs="Times New Roman"/>
                <w:sz w:val="24"/>
                <w:szCs w:val="24"/>
              </w:rPr>
              <w:t>reglamentuojančių teisės aktų</w:t>
            </w:r>
            <w:r w:rsidR="009A654F" w:rsidRPr="00C44E5F">
              <w:rPr>
                <w:rFonts w:ascii="Times New Roman" w:hAnsi="Times New Roman" w:cs="Times New Roman"/>
                <w:sz w:val="24"/>
                <w:szCs w:val="24"/>
              </w:rPr>
              <w:t xml:space="preserve"> </w:t>
            </w:r>
            <w:r w:rsidRPr="00C44E5F">
              <w:rPr>
                <w:rFonts w:ascii="Times New Roman" w:hAnsi="Times New Roman" w:cs="Times New Roman"/>
                <w:sz w:val="24"/>
                <w:szCs w:val="24"/>
              </w:rPr>
              <w:t>nuostatų įgyvendinimas.</w:t>
            </w:r>
          </w:p>
        </w:tc>
        <w:tc>
          <w:tcPr>
            <w:tcW w:w="2881" w:type="dxa"/>
          </w:tcPr>
          <w:p w14:paraId="6E4E0106" w14:textId="77777777" w:rsidR="008A59D2" w:rsidRPr="00C44E5F" w:rsidRDefault="008A59D2" w:rsidP="00F26A8E">
            <w:pPr>
              <w:autoSpaceDE w:val="0"/>
              <w:autoSpaceDN w:val="0"/>
              <w:adjustRightInd w:val="0"/>
              <w:rPr>
                <w:rFonts w:ascii="Times New Roman" w:hAnsi="Times New Roman" w:cs="Times New Roman"/>
                <w:sz w:val="24"/>
                <w:szCs w:val="24"/>
              </w:rPr>
            </w:pPr>
            <w:r w:rsidRPr="00C44E5F">
              <w:rPr>
                <w:rFonts w:ascii="Times New Roman" w:hAnsi="Times New Roman" w:cs="Times New Roman"/>
                <w:sz w:val="24"/>
                <w:szCs w:val="24"/>
              </w:rPr>
              <w:t xml:space="preserve">Atnaujinti </w:t>
            </w:r>
            <w:r w:rsidR="0053504A">
              <w:rPr>
                <w:rFonts w:ascii="Times New Roman" w:hAnsi="Times New Roman" w:cs="Times New Roman"/>
                <w:sz w:val="24"/>
                <w:szCs w:val="24"/>
              </w:rPr>
              <w:t>l</w:t>
            </w:r>
            <w:r w:rsidRPr="00C44E5F">
              <w:rPr>
                <w:rFonts w:ascii="Times New Roman" w:hAnsi="Times New Roman" w:cs="Times New Roman"/>
                <w:sz w:val="24"/>
                <w:szCs w:val="24"/>
              </w:rPr>
              <w:t>opšelio-darželio</w:t>
            </w:r>
            <w:r w:rsidR="009A654F" w:rsidRPr="00C44E5F">
              <w:rPr>
                <w:rFonts w:ascii="Times New Roman" w:hAnsi="Times New Roman" w:cs="Times New Roman"/>
                <w:sz w:val="24"/>
                <w:szCs w:val="24"/>
              </w:rPr>
              <w:t xml:space="preserve"> </w:t>
            </w:r>
            <w:r w:rsidRPr="00C44E5F">
              <w:rPr>
                <w:rFonts w:ascii="Times New Roman" w:hAnsi="Times New Roman" w:cs="Times New Roman"/>
                <w:sz w:val="24"/>
                <w:szCs w:val="24"/>
              </w:rPr>
              <w:t xml:space="preserve">veiklos dokumentai (pareigybių sąrašas, aprašai, sutartys ir t. t.) ir kitų teisės aktų, reglamentuojančių </w:t>
            </w:r>
            <w:r w:rsidR="0053504A">
              <w:rPr>
                <w:rFonts w:ascii="Times New Roman" w:hAnsi="Times New Roman" w:cs="Times New Roman"/>
                <w:sz w:val="24"/>
                <w:szCs w:val="24"/>
              </w:rPr>
              <w:t>l</w:t>
            </w:r>
            <w:r w:rsidRPr="00C44E5F">
              <w:rPr>
                <w:rFonts w:ascii="Times New Roman" w:hAnsi="Times New Roman" w:cs="Times New Roman"/>
                <w:sz w:val="24"/>
                <w:szCs w:val="24"/>
              </w:rPr>
              <w:t>opšelio-darželio veiklą pakeitimai.</w:t>
            </w:r>
          </w:p>
        </w:tc>
        <w:tc>
          <w:tcPr>
            <w:tcW w:w="3483" w:type="dxa"/>
          </w:tcPr>
          <w:p w14:paraId="418A4016" w14:textId="77777777" w:rsidR="008A59D2" w:rsidRPr="00C44E5F" w:rsidRDefault="008A59D2" w:rsidP="002C4948">
            <w:pPr>
              <w:spacing w:after="0"/>
              <w:jc w:val="both"/>
              <w:rPr>
                <w:rFonts w:ascii="Times New Roman" w:hAnsi="Times New Roman" w:cs="Times New Roman"/>
                <w:color w:val="000000"/>
                <w:sz w:val="24"/>
                <w:szCs w:val="24"/>
              </w:rPr>
            </w:pPr>
            <w:r w:rsidRPr="00C44E5F">
              <w:rPr>
                <w:rFonts w:ascii="Times New Roman" w:hAnsi="Times New Roman" w:cs="Times New Roman"/>
                <w:sz w:val="24"/>
                <w:szCs w:val="24"/>
              </w:rPr>
              <w:t>Atnaujinta ikimokyklinio ugdymo(</w:t>
            </w:r>
            <w:proofErr w:type="spellStart"/>
            <w:r w:rsidRPr="00C44E5F">
              <w:rPr>
                <w:rFonts w:ascii="Times New Roman" w:hAnsi="Times New Roman" w:cs="Times New Roman"/>
                <w:sz w:val="24"/>
                <w:szCs w:val="24"/>
              </w:rPr>
              <w:t>si</w:t>
            </w:r>
            <w:proofErr w:type="spellEnd"/>
            <w:r w:rsidRPr="00C44E5F">
              <w:rPr>
                <w:rFonts w:ascii="Times New Roman" w:hAnsi="Times New Roman" w:cs="Times New Roman"/>
                <w:sz w:val="24"/>
                <w:szCs w:val="24"/>
              </w:rPr>
              <w:t>) programa</w:t>
            </w:r>
            <w:r w:rsidR="002C4948">
              <w:rPr>
                <w:rFonts w:ascii="Times New Roman" w:hAnsi="Times New Roman" w:cs="Times New Roman"/>
                <w:sz w:val="24"/>
                <w:szCs w:val="24"/>
              </w:rPr>
              <w:t xml:space="preserve"> </w:t>
            </w:r>
            <w:r w:rsidRPr="00C44E5F">
              <w:rPr>
                <w:rFonts w:ascii="Times New Roman" w:hAnsi="Times New Roman" w:cs="Times New Roman"/>
                <w:sz w:val="24"/>
                <w:szCs w:val="24"/>
              </w:rPr>
              <w:t xml:space="preserve">(2021-08-31 </w:t>
            </w:r>
            <w:r w:rsidRPr="00C44E5F">
              <w:rPr>
                <w:rFonts w:ascii="Times New Roman" w:hAnsi="Times New Roman" w:cs="Times New Roman"/>
                <w:color w:val="000000"/>
                <w:sz w:val="24"/>
                <w:szCs w:val="24"/>
              </w:rPr>
              <w:t>įsakymas Nr. (1.3.)-V-41 „</w:t>
            </w:r>
            <w:r w:rsidRPr="00C44E5F">
              <w:rPr>
                <w:rFonts w:ascii="Times New Roman" w:hAnsi="Times New Roman" w:cs="Times New Roman"/>
                <w:sz w:val="24"/>
                <w:szCs w:val="24"/>
              </w:rPr>
              <w:t>Dėl Širvintų lopšelio-darželio „Boružėlė“ ikimokyklinio ugdymo(</w:t>
            </w:r>
            <w:proofErr w:type="spellStart"/>
            <w:r w:rsidRPr="00C44E5F">
              <w:rPr>
                <w:rFonts w:ascii="Times New Roman" w:hAnsi="Times New Roman" w:cs="Times New Roman"/>
                <w:sz w:val="24"/>
                <w:szCs w:val="24"/>
              </w:rPr>
              <w:t>si</w:t>
            </w:r>
            <w:proofErr w:type="spellEnd"/>
            <w:r w:rsidRPr="00C44E5F">
              <w:rPr>
                <w:rFonts w:ascii="Times New Roman" w:hAnsi="Times New Roman" w:cs="Times New Roman"/>
                <w:sz w:val="24"/>
                <w:szCs w:val="24"/>
              </w:rPr>
              <w:t xml:space="preserve">) programos papildymo“), pakoreguotos </w:t>
            </w:r>
            <w:r w:rsidR="001E60E6">
              <w:rPr>
                <w:rFonts w:ascii="Times New Roman" w:hAnsi="Times New Roman" w:cs="Times New Roman"/>
                <w:sz w:val="24"/>
                <w:szCs w:val="24"/>
              </w:rPr>
              <w:t>p</w:t>
            </w:r>
            <w:r w:rsidRPr="00C44E5F">
              <w:rPr>
                <w:rFonts w:ascii="Times New Roman" w:hAnsi="Times New Roman" w:cs="Times New Roman"/>
                <w:sz w:val="24"/>
                <w:szCs w:val="24"/>
              </w:rPr>
              <w:t>riešmokyklinio amžiaus vaikų ugdymo sutartys, sudaryt</w:t>
            </w:r>
            <w:r w:rsidR="001E60E6">
              <w:rPr>
                <w:rFonts w:ascii="Times New Roman" w:hAnsi="Times New Roman" w:cs="Times New Roman"/>
                <w:sz w:val="24"/>
                <w:szCs w:val="24"/>
              </w:rPr>
              <w:t>as</w:t>
            </w:r>
            <w:r w:rsidRPr="00C44E5F">
              <w:rPr>
                <w:rFonts w:ascii="Times New Roman" w:hAnsi="Times New Roman" w:cs="Times New Roman"/>
                <w:sz w:val="24"/>
                <w:szCs w:val="24"/>
              </w:rPr>
              <w:t xml:space="preserve"> nauj</w:t>
            </w:r>
            <w:r w:rsidR="001E60E6">
              <w:rPr>
                <w:rFonts w:ascii="Times New Roman" w:hAnsi="Times New Roman" w:cs="Times New Roman"/>
                <w:sz w:val="24"/>
                <w:szCs w:val="24"/>
              </w:rPr>
              <w:t>as</w:t>
            </w:r>
            <w:r w:rsidRPr="00C44E5F">
              <w:rPr>
                <w:rFonts w:ascii="Times New Roman" w:hAnsi="Times New Roman" w:cs="Times New Roman"/>
                <w:sz w:val="24"/>
                <w:szCs w:val="24"/>
              </w:rPr>
              <w:t xml:space="preserve"> auklėtojo padėjėjo </w:t>
            </w:r>
            <w:r w:rsidR="001E60E6">
              <w:rPr>
                <w:rFonts w:ascii="Times New Roman" w:hAnsi="Times New Roman" w:cs="Times New Roman"/>
                <w:sz w:val="24"/>
                <w:szCs w:val="24"/>
              </w:rPr>
              <w:t>(</w:t>
            </w:r>
            <w:r w:rsidRPr="00C44E5F">
              <w:rPr>
                <w:rFonts w:ascii="Times New Roman" w:hAnsi="Times New Roman" w:cs="Times New Roman"/>
                <w:sz w:val="24"/>
                <w:szCs w:val="24"/>
              </w:rPr>
              <w:t>darbui su specialiųjų poreikių vaikais</w:t>
            </w:r>
            <w:r w:rsidR="001E60E6">
              <w:rPr>
                <w:rFonts w:ascii="Times New Roman" w:hAnsi="Times New Roman" w:cs="Times New Roman"/>
                <w:sz w:val="24"/>
                <w:szCs w:val="24"/>
              </w:rPr>
              <w:t>)</w:t>
            </w:r>
            <w:r w:rsidRPr="00C44E5F">
              <w:rPr>
                <w:rFonts w:ascii="Times New Roman" w:hAnsi="Times New Roman" w:cs="Times New Roman"/>
                <w:sz w:val="24"/>
                <w:szCs w:val="24"/>
              </w:rPr>
              <w:t xml:space="preserve"> pareigyb</w:t>
            </w:r>
            <w:r w:rsidR="001E60E6">
              <w:rPr>
                <w:rFonts w:ascii="Times New Roman" w:hAnsi="Times New Roman" w:cs="Times New Roman"/>
                <w:sz w:val="24"/>
                <w:szCs w:val="24"/>
              </w:rPr>
              <w:t>ės</w:t>
            </w:r>
            <w:r w:rsidRPr="00C44E5F">
              <w:rPr>
                <w:rFonts w:ascii="Times New Roman" w:hAnsi="Times New Roman" w:cs="Times New Roman"/>
                <w:sz w:val="24"/>
                <w:szCs w:val="24"/>
              </w:rPr>
              <w:t xml:space="preserve"> apra</w:t>
            </w:r>
            <w:r w:rsidR="002C4948">
              <w:rPr>
                <w:rFonts w:ascii="Times New Roman" w:hAnsi="Times New Roman" w:cs="Times New Roman"/>
                <w:sz w:val="24"/>
                <w:szCs w:val="24"/>
              </w:rPr>
              <w:t>šyma</w:t>
            </w:r>
            <w:r w:rsidR="001E60E6">
              <w:rPr>
                <w:rFonts w:ascii="Times New Roman" w:hAnsi="Times New Roman" w:cs="Times New Roman"/>
                <w:sz w:val="24"/>
                <w:szCs w:val="24"/>
              </w:rPr>
              <w:t>s</w:t>
            </w:r>
            <w:r w:rsidRPr="00C44E5F">
              <w:rPr>
                <w:rFonts w:ascii="Times New Roman" w:hAnsi="Times New Roman" w:cs="Times New Roman"/>
                <w:sz w:val="24"/>
                <w:szCs w:val="24"/>
              </w:rPr>
              <w:t xml:space="preserve"> (2021-04-30 </w:t>
            </w:r>
            <w:r w:rsidRPr="00C44E5F">
              <w:rPr>
                <w:rFonts w:ascii="Times New Roman" w:hAnsi="Times New Roman" w:cs="Times New Roman"/>
                <w:color w:val="000000"/>
                <w:sz w:val="24"/>
                <w:szCs w:val="24"/>
              </w:rPr>
              <w:t>įsakymas Nr. (1.3.)-V-14 „</w:t>
            </w:r>
            <w:r w:rsidRPr="00C44E5F">
              <w:rPr>
                <w:rFonts w:ascii="Times New Roman" w:hAnsi="Times New Roman" w:cs="Times New Roman"/>
                <w:sz w:val="24"/>
                <w:szCs w:val="24"/>
              </w:rPr>
              <w:t xml:space="preserve">Dėl Širvintų lopšelio-darželio „Boružėlė“ auklėtojo padėjėjo </w:t>
            </w:r>
            <w:r w:rsidR="003D236B">
              <w:rPr>
                <w:rFonts w:ascii="Times New Roman" w:hAnsi="Times New Roman" w:cs="Times New Roman"/>
                <w:sz w:val="24"/>
                <w:szCs w:val="24"/>
              </w:rPr>
              <w:t>(</w:t>
            </w:r>
            <w:r w:rsidRPr="00C44E5F">
              <w:rPr>
                <w:rFonts w:ascii="Times New Roman" w:hAnsi="Times New Roman" w:cs="Times New Roman"/>
                <w:sz w:val="24"/>
                <w:szCs w:val="24"/>
              </w:rPr>
              <w:t>darbui su specialiųjų poreikių vaikais</w:t>
            </w:r>
            <w:r w:rsidR="003D236B">
              <w:rPr>
                <w:rFonts w:ascii="Times New Roman" w:hAnsi="Times New Roman" w:cs="Times New Roman"/>
                <w:sz w:val="24"/>
                <w:szCs w:val="24"/>
              </w:rPr>
              <w:t>)</w:t>
            </w:r>
            <w:r w:rsidRPr="00C44E5F">
              <w:rPr>
                <w:rFonts w:ascii="Times New Roman" w:hAnsi="Times New Roman" w:cs="Times New Roman"/>
                <w:sz w:val="24"/>
                <w:szCs w:val="24"/>
              </w:rPr>
              <w:t xml:space="preserve"> pareigybės aprašymo patvirtinimo</w:t>
            </w:r>
            <w:r w:rsidRPr="00C44E5F">
              <w:rPr>
                <w:rFonts w:ascii="Times New Roman" w:hAnsi="Times New Roman" w:cs="Times New Roman"/>
                <w:color w:val="000000"/>
                <w:sz w:val="24"/>
                <w:szCs w:val="24"/>
              </w:rPr>
              <w:t>“), atnaujint</w:t>
            </w:r>
            <w:r w:rsidR="00F859F6">
              <w:rPr>
                <w:rFonts w:ascii="Times New Roman" w:hAnsi="Times New Roman" w:cs="Times New Roman"/>
                <w:color w:val="000000"/>
                <w:sz w:val="24"/>
                <w:szCs w:val="24"/>
              </w:rPr>
              <w:t>as</w:t>
            </w:r>
            <w:r w:rsidRPr="00C44E5F">
              <w:rPr>
                <w:rFonts w:ascii="Times New Roman" w:hAnsi="Times New Roman" w:cs="Times New Roman"/>
                <w:color w:val="000000"/>
                <w:sz w:val="24"/>
                <w:szCs w:val="24"/>
              </w:rPr>
              <w:t xml:space="preserve"> metodininko pareigyb</w:t>
            </w:r>
            <w:r w:rsidR="00F859F6">
              <w:rPr>
                <w:rFonts w:ascii="Times New Roman" w:hAnsi="Times New Roman" w:cs="Times New Roman"/>
                <w:color w:val="000000"/>
                <w:sz w:val="24"/>
                <w:szCs w:val="24"/>
              </w:rPr>
              <w:t>ės</w:t>
            </w:r>
            <w:r w:rsidRPr="00C44E5F">
              <w:rPr>
                <w:rFonts w:ascii="Times New Roman" w:hAnsi="Times New Roman" w:cs="Times New Roman"/>
                <w:color w:val="000000"/>
                <w:sz w:val="24"/>
                <w:szCs w:val="24"/>
              </w:rPr>
              <w:t xml:space="preserve"> apraš</w:t>
            </w:r>
            <w:r w:rsidR="009A654F" w:rsidRPr="00C44E5F">
              <w:rPr>
                <w:rFonts w:ascii="Times New Roman" w:hAnsi="Times New Roman" w:cs="Times New Roman"/>
                <w:color w:val="000000"/>
                <w:sz w:val="24"/>
                <w:szCs w:val="24"/>
              </w:rPr>
              <w:t>yma</w:t>
            </w:r>
            <w:r w:rsidR="00F859F6">
              <w:rPr>
                <w:rFonts w:ascii="Times New Roman" w:hAnsi="Times New Roman" w:cs="Times New Roman"/>
                <w:color w:val="000000"/>
                <w:sz w:val="24"/>
                <w:szCs w:val="24"/>
              </w:rPr>
              <w:t>s</w:t>
            </w:r>
            <w:r w:rsidR="009A654F" w:rsidRPr="00C44E5F">
              <w:rPr>
                <w:rFonts w:ascii="Times New Roman" w:hAnsi="Times New Roman" w:cs="Times New Roman"/>
                <w:color w:val="000000"/>
                <w:sz w:val="24"/>
                <w:szCs w:val="24"/>
              </w:rPr>
              <w:t xml:space="preserve"> </w:t>
            </w:r>
            <w:r w:rsidRPr="00C44E5F">
              <w:rPr>
                <w:rFonts w:ascii="Times New Roman" w:hAnsi="Times New Roman" w:cs="Times New Roman"/>
                <w:color w:val="000000"/>
                <w:sz w:val="24"/>
                <w:szCs w:val="24"/>
              </w:rPr>
              <w:t>(</w:t>
            </w:r>
            <w:r w:rsidRPr="00C44E5F">
              <w:rPr>
                <w:rFonts w:ascii="Times New Roman" w:hAnsi="Times New Roman" w:cs="Times New Roman"/>
                <w:sz w:val="24"/>
                <w:szCs w:val="24"/>
              </w:rPr>
              <w:t xml:space="preserve">2021-08-31 </w:t>
            </w:r>
            <w:r w:rsidRPr="00C44E5F">
              <w:rPr>
                <w:rFonts w:ascii="Times New Roman" w:hAnsi="Times New Roman" w:cs="Times New Roman"/>
                <w:color w:val="000000"/>
                <w:sz w:val="24"/>
                <w:szCs w:val="24"/>
              </w:rPr>
              <w:t>įsakymas Nr. (1.3.)-V-48 „</w:t>
            </w:r>
            <w:r w:rsidRPr="00C44E5F">
              <w:rPr>
                <w:rFonts w:ascii="Times New Roman" w:hAnsi="Times New Roman" w:cs="Times New Roman"/>
                <w:sz w:val="24"/>
                <w:szCs w:val="24"/>
              </w:rPr>
              <w:t xml:space="preserve">Dėl Širvintų lopšelio-darželio </w:t>
            </w:r>
            <w:r w:rsidRPr="00C44E5F">
              <w:rPr>
                <w:rFonts w:ascii="Times New Roman" w:hAnsi="Times New Roman" w:cs="Times New Roman"/>
                <w:sz w:val="24"/>
                <w:szCs w:val="24"/>
              </w:rPr>
              <w:lastRenderedPageBreak/>
              <w:t>„Boružėlė“ metodininko pareigybės aprašymo patvirtinimo</w:t>
            </w:r>
            <w:r w:rsidRPr="00C44E5F">
              <w:rPr>
                <w:rFonts w:ascii="Times New Roman" w:hAnsi="Times New Roman" w:cs="Times New Roman"/>
                <w:color w:val="000000"/>
                <w:sz w:val="24"/>
                <w:szCs w:val="24"/>
              </w:rPr>
              <w:t>“), sudaryt</w:t>
            </w:r>
            <w:r w:rsidR="00BB33DB">
              <w:rPr>
                <w:rFonts w:ascii="Times New Roman" w:hAnsi="Times New Roman" w:cs="Times New Roman"/>
                <w:color w:val="000000"/>
                <w:sz w:val="24"/>
                <w:szCs w:val="24"/>
              </w:rPr>
              <w:t>i</w:t>
            </w:r>
            <w:r w:rsidRPr="00C44E5F">
              <w:rPr>
                <w:rFonts w:ascii="Times New Roman" w:hAnsi="Times New Roman" w:cs="Times New Roman"/>
                <w:color w:val="000000"/>
                <w:sz w:val="24"/>
                <w:szCs w:val="24"/>
              </w:rPr>
              <w:t xml:space="preserve"> ir patvirtinti </w:t>
            </w:r>
            <w:r w:rsidR="00EF4BC6" w:rsidRPr="00C44E5F">
              <w:rPr>
                <w:rFonts w:ascii="Times New Roman" w:hAnsi="Times New Roman" w:cs="Times New Roman"/>
                <w:color w:val="000000"/>
                <w:sz w:val="24"/>
                <w:szCs w:val="24"/>
              </w:rPr>
              <w:t>m</w:t>
            </w:r>
            <w:r w:rsidRPr="00C44E5F">
              <w:rPr>
                <w:rFonts w:ascii="Times New Roman" w:hAnsi="Times New Roman" w:cs="Times New Roman"/>
                <w:sz w:val="24"/>
                <w:szCs w:val="24"/>
              </w:rPr>
              <w:t xml:space="preserve">okytojų ir pagalbos mokiniui specialistų (išskyrus psichologus) atestacijos tvarkos aprašas, </w:t>
            </w:r>
            <w:r w:rsidR="00EF4BC6" w:rsidRPr="00C44E5F">
              <w:rPr>
                <w:rFonts w:ascii="Times New Roman" w:hAnsi="Times New Roman" w:cs="Times New Roman"/>
                <w:sz w:val="24"/>
                <w:szCs w:val="24"/>
              </w:rPr>
              <w:t>u</w:t>
            </w:r>
            <w:r w:rsidRPr="00C44E5F">
              <w:rPr>
                <w:rFonts w:ascii="Times New Roman" w:hAnsi="Times New Roman" w:cs="Times New Roman"/>
                <w:sz w:val="24"/>
                <w:szCs w:val="24"/>
              </w:rPr>
              <w:t xml:space="preserve">gdomosios veiklos stebėsenos tvarkos aprašas, </w:t>
            </w:r>
            <w:r w:rsidR="00EF4BC6" w:rsidRPr="00C44E5F">
              <w:rPr>
                <w:rFonts w:ascii="Times New Roman" w:hAnsi="Times New Roman" w:cs="Times New Roman"/>
                <w:sz w:val="24"/>
                <w:szCs w:val="24"/>
              </w:rPr>
              <w:t>d</w:t>
            </w:r>
            <w:r w:rsidRPr="00C44E5F">
              <w:rPr>
                <w:rFonts w:ascii="Times New Roman" w:hAnsi="Times New Roman" w:cs="Times New Roman"/>
                <w:sz w:val="24"/>
                <w:szCs w:val="24"/>
              </w:rPr>
              <w:t xml:space="preserve">arbuotojų psichologinio saugumo užtikrinimo tvarkos aprašas, </w:t>
            </w:r>
            <w:r w:rsidR="00EF4BC6" w:rsidRPr="00C44E5F">
              <w:rPr>
                <w:rFonts w:ascii="Times New Roman" w:hAnsi="Times New Roman" w:cs="Times New Roman"/>
                <w:sz w:val="24"/>
                <w:szCs w:val="24"/>
              </w:rPr>
              <w:t>k</w:t>
            </w:r>
            <w:r w:rsidRPr="00C44E5F">
              <w:rPr>
                <w:rFonts w:ascii="Times New Roman" w:hAnsi="Times New Roman" w:cs="Times New Roman"/>
                <w:sz w:val="24"/>
                <w:szCs w:val="24"/>
              </w:rPr>
              <w:t xml:space="preserve">onkurso direktoriaus pavaduotojo ugdymui pareigoms užimti organizavimo ir vykdymo tvarkos aprašas (2021-08-04 </w:t>
            </w:r>
            <w:r w:rsidRPr="00C44E5F">
              <w:rPr>
                <w:rFonts w:ascii="Times New Roman" w:hAnsi="Times New Roman" w:cs="Times New Roman"/>
                <w:color w:val="000000"/>
                <w:sz w:val="24"/>
                <w:szCs w:val="24"/>
              </w:rPr>
              <w:t>įsakymas Nr. (1.3.)-V-30 „</w:t>
            </w:r>
            <w:r w:rsidRPr="00C44E5F">
              <w:rPr>
                <w:rFonts w:ascii="Times New Roman" w:hAnsi="Times New Roman" w:cs="Times New Roman"/>
                <w:sz w:val="24"/>
                <w:szCs w:val="24"/>
              </w:rPr>
              <w:t>Dėl Širvintų lopšelio-darželio „Boružėlė“ konkurso direktoriaus pavaduotojo ugdymui pareigoms užimti organizavimo ir vykdymo tvarkos aprašo patvirtinimo</w:t>
            </w:r>
            <w:r w:rsidRPr="00C44E5F">
              <w:rPr>
                <w:rFonts w:ascii="Times New Roman" w:hAnsi="Times New Roman" w:cs="Times New Roman"/>
                <w:color w:val="000000"/>
                <w:sz w:val="24"/>
                <w:szCs w:val="24"/>
              </w:rPr>
              <w:t>“</w:t>
            </w:r>
            <w:r w:rsidR="00EF4BC6" w:rsidRPr="00C44E5F">
              <w:rPr>
                <w:rFonts w:ascii="Times New Roman" w:hAnsi="Times New Roman" w:cs="Times New Roman"/>
                <w:color w:val="000000"/>
                <w:sz w:val="24"/>
                <w:szCs w:val="24"/>
              </w:rPr>
              <w:t xml:space="preserve">, </w:t>
            </w:r>
            <w:r w:rsidRPr="00C44E5F">
              <w:rPr>
                <w:rFonts w:ascii="Times New Roman" w:hAnsi="Times New Roman" w:cs="Times New Roman"/>
                <w:sz w:val="24"/>
                <w:szCs w:val="24"/>
              </w:rPr>
              <w:t xml:space="preserve">2021-08-31 </w:t>
            </w:r>
            <w:r w:rsidRPr="00C44E5F">
              <w:rPr>
                <w:rFonts w:ascii="Times New Roman" w:hAnsi="Times New Roman" w:cs="Times New Roman"/>
                <w:color w:val="000000"/>
                <w:sz w:val="24"/>
                <w:szCs w:val="24"/>
              </w:rPr>
              <w:t>įsakymas Nr. (1.3.)-V-46 „</w:t>
            </w:r>
            <w:r w:rsidRPr="00C44E5F">
              <w:rPr>
                <w:rFonts w:ascii="Times New Roman" w:hAnsi="Times New Roman" w:cs="Times New Roman"/>
                <w:sz w:val="24"/>
                <w:szCs w:val="24"/>
              </w:rPr>
              <w:t>Dėl Darbuotojų psichologinio saugumo užtikrinimo Širvintų lopšelyje-darželyje „Boružėlė“ tvarkos aprašo patvirtinimo</w:t>
            </w:r>
            <w:r w:rsidRPr="00C44E5F">
              <w:rPr>
                <w:rFonts w:ascii="Times New Roman" w:hAnsi="Times New Roman" w:cs="Times New Roman"/>
                <w:color w:val="000000"/>
                <w:sz w:val="24"/>
                <w:szCs w:val="24"/>
              </w:rPr>
              <w:t>“</w:t>
            </w:r>
            <w:r w:rsidR="00EF4BC6" w:rsidRPr="00C44E5F">
              <w:rPr>
                <w:rFonts w:ascii="Times New Roman" w:hAnsi="Times New Roman" w:cs="Times New Roman"/>
                <w:color w:val="000000"/>
                <w:sz w:val="24"/>
                <w:szCs w:val="24"/>
              </w:rPr>
              <w:t xml:space="preserve">, </w:t>
            </w:r>
            <w:r w:rsidRPr="00C44E5F">
              <w:rPr>
                <w:rFonts w:ascii="Times New Roman" w:hAnsi="Times New Roman" w:cs="Times New Roman"/>
                <w:sz w:val="24"/>
                <w:szCs w:val="24"/>
              </w:rPr>
              <w:t xml:space="preserve">2021-09-06 </w:t>
            </w:r>
            <w:r w:rsidRPr="00C44E5F">
              <w:rPr>
                <w:rFonts w:ascii="Times New Roman" w:hAnsi="Times New Roman" w:cs="Times New Roman"/>
                <w:color w:val="000000"/>
                <w:sz w:val="24"/>
                <w:szCs w:val="24"/>
              </w:rPr>
              <w:t>įsakymas Nr. (1.3.)-V-50 „</w:t>
            </w:r>
            <w:r w:rsidRPr="00C44E5F">
              <w:rPr>
                <w:rFonts w:ascii="Times New Roman" w:hAnsi="Times New Roman" w:cs="Times New Roman"/>
                <w:sz w:val="24"/>
                <w:szCs w:val="24"/>
              </w:rPr>
              <w:t>Dėl Širvintų lopšelio-darželio „Boružėlė“ mokytojų ir pagalbos mokiniui specialistų (išskyrus psichologus) atestacijos tvarkos aprašo patvirtinimo</w:t>
            </w:r>
            <w:r w:rsidRPr="00C44E5F">
              <w:rPr>
                <w:rFonts w:ascii="Times New Roman" w:hAnsi="Times New Roman" w:cs="Times New Roman"/>
                <w:color w:val="000000"/>
                <w:sz w:val="24"/>
                <w:szCs w:val="24"/>
              </w:rPr>
              <w:t>“</w:t>
            </w:r>
            <w:r w:rsidR="00EF4BC6" w:rsidRPr="00C44E5F">
              <w:rPr>
                <w:rFonts w:ascii="Times New Roman" w:hAnsi="Times New Roman" w:cs="Times New Roman"/>
                <w:color w:val="000000"/>
                <w:sz w:val="24"/>
                <w:szCs w:val="24"/>
              </w:rPr>
              <w:t xml:space="preserve">, </w:t>
            </w:r>
            <w:r w:rsidRPr="00C44E5F">
              <w:rPr>
                <w:rFonts w:ascii="Times New Roman" w:hAnsi="Times New Roman" w:cs="Times New Roman"/>
                <w:sz w:val="24"/>
                <w:szCs w:val="24"/>
              </w:rPr>
              <w:t xml:space="preserve">2021-10-18 </w:t>
            </w:r>
            <w:r w:rsidRPr="00C44E5F">
              <w:rPr>
                <w:rFonts w:ascii="Times New Roman" w:hAnsi="Times New Roman" w:cs="Times New Roman"/>
                <w:color w:val="000000"/>
                <w:sz w:val="24"/>
                <w:szCs w:val="24"/>
              </w:rPr>
              <w:t>įsakymas Nr. (1.3.)-V-59 „</w:t>
            </w:r>
            <w:r w:rsidRPr="00C44E5F">
              <w:rPr>
                <w:rFonts w:ascii="Times New Roman" w:hAnsi="Times New Roman" w:cs="Times New Roman"/>
                <w:sz w:val="24"/>
                <w:szCs w:val="24"/>
              </w:rPr>
              <w:t>Dėl Širvintų lopšelio-darželio „Boružėlė“ ugdomosios veiklos stebėsenos tvarkos aprašo patvirtinimo</w:t>
            </w:r>
            <w:r w:rsidRPr="00C44E5F">
              <w:rPr>
                <w:rFonts w:ascii="Times New Roman" w:hAnsi="Times New Roman" w:cs="Times New Roman"/>
                <w:color w:val="000000"/>
                <w:sz w:val="24"/>
                <w:szCs w:val="24"/>
              </w:rPr>
              <w:t>“)</w:t>
            </w:r>
            <w:r w:rsidR="00EF4BC6" w:rsidRPr="00C44E5F">
              <w:rPr>
                <w:rFonts w:ascii="Times New Roman" w:hAnsi="Times New Roman" w:cs="Times New Roman"/>
                <w:color w:val="000000"/>
                <w:sz w:val="24"/>
                <w:szCs w:val="24"/>
              </w:rPr>
              <w:t>.</w:t>
            </w:r>
          </w:p>
        </w:tc>
      </w:tr>
      <w:tr w:rsidR="008A59D2" w:rsidRPr="00C44E5F" w14:paraId="3416F295" w14:textId="77777777" w:rsidTr="00971210">
        <w:tc>
          <w:tcPr>
            <w:tcW w:w="1409" w:type="dxa"/>
          </w:tcPr>
          <w:p w14:paraId="1B297B81" w14:textId="77777777" w:rsidR="008A59D2" w:rsidRPr="00C44E5F" w:rsidRDefault="008A59D2" w:rsidP="00F26A8E">
            <w:pPr>
              <w:autoSpaceDE w:val="0"/>
              <w:autoSpaceDN w:val="0"/>
              <w:adjustRightInd w:val="0"/>
              <w:rPr>
                <w:rFonts w:ascii="Times New Roman" w:hAnsi="Times New Roman" w:cs="Times New Roman"/>
                <w:sz w:val="24"/>
                <w:szCs w:val="24"/>
              </w:rPr>
            </w:pPr>
            <w:r w:rsidRPr="00C44E5F">
              <w:rPr>
                <w:rFonts w:ascii="Times New Roman" w:hAnsi="Times New Roman" w:cs="Times New Roman"/>
                <w:sz w:val="24"/>
                <w:szCs w:val="24"/>
              </w:rPr>
              <w:lastRenderedPageBreak/>
              <w:t>Modernizuoti ir atnaujinti</w:t>
            </w:r>
            <w:r w:rsidR="00EF4BC6" w:rsidRPr="00C44E5F">
              <w:rPr>
                <w:rFonts w:ascii="Times New Roman" w:hAnsi="Times New Roman" w:cs="Times New Roman"/>
                <w:sz w:val="24"/>
                <w:szCs w:val="24"/>
              </w:rPr>
              <w:t xml:space="preserve"> </w:t>
            </w:r>
            <w:r w:rsidRPr="00C44E5F">
              <w:rPr>
                <w:rFonts w:ascii="Times New Roman" w:hAnsi="Times New Roman" w:cs="Times New Roman"/>
                <w:sz w:val="24"/>
                <w:szCs w:val="24"/>
              </w:rPr>
              <w:t>edukacines erdves, sukuriant funkcionalią vaikų</w:t>
            </w:r>
            <w:r w:rsidR="00F26A8E" w:rsidRPr="00C44E5F">
              <w:rPr>
                <w:rFonts w:ascii="Times New Roman" w:hAnsi="Times New Roman" w:cs="Times New Roman"/>
                <w:sz w:val="24"/>
                <w:szCs w:val="24"/>
              </w:rPr>
              <w:t xml:space="preserve"> </w:t>
            </w:r>
            <w:r w:rsidRPr="00C44E5F">
              <w:rPr>
                <w:rFonts w:ascii="Times New Roman" w:hAnsi="Times New Roman" w:cs="Times New Roman"/>
                <w:sz w:val="24"/>
                <w:szCs w:val="24"/>
              </w:rPr>
              <w:lastRenderedPageBreak/>
              <w:t>ugdymosi aplinką.</w:t>
            </w:r>
          </w:p>
        </w:tc>
        <w:tc>
          <w:tcPr>
            <w:tcW w:w="2002" w:type="dxa"/>
          </w:tcPr>
          <w:p w14:paraId="2173BDA3" w14:textId="77777777" w:rsidR="008A59D2" w:rsidRPr="00C44E5F" w:rsidRDefault="008A59D2" w:rsidP="00F26A8E">
            <w:pPr>
              <w:autoSpaceDE w:val="0"/>
              <w:autoSpaceDN w:val="0"/>
              <w:adjustRightInd w:val="0"/>
              <w:rPr>
                <w:rFonts w:ascii="Times New Roman" w:hAnsi="Times New Roman" w:cs="Times New Roman"/>
                <w:sz w:val="24"/>
                <w:szCs w:val="24"/>
              </w:rPr>
            </w:pPr>
            <w:r w:rsidRPr="00C44E5F">
              <w:rPr>
                <w:rFonts w:ascii="Times New Roman" w:hAnsi="Times New Roman" w:cs="Times New Roman"/>
                <w:sz w:val="24"/>
                <w:szCs w:val="24"/>
              </w:rPr>
              <w:lastRenderedPageBreak/>
              <w:t>Įstaigos patalpose ir kieme</w:t>
            </w:r>
            <w:r w:rsidR="00EF4BC6" w:rsidRPr="00C44E5F">
              <w:rPr>
                <w:rFonts w:ascii="Times New Roman" w:hAnsi="Times New Roman" w:cs="Times New Roman"/>
                <w:sz w:val="24"/>
                <w:szCs w:val="24"/>
              </w:rPr>
              <w:t xml:space="preserve"> </w:t>
            </w:r>
            <w:r w:rsidRPr="00C44E5F">
              <w:rPr>
                <w:rFonts w:ascii="Times New Roman" w:hAnsi="Times New Roman" w:cs="Times New Roman"/>
                <w:sz w:val="24"/>
                <w:szCs w:val="24"/>
              </w:rPr>
              <w:t xml:space="preserve">įrengti naujas, modernias edukacines zonas: pažintinei, meninei, sportinei </w:t>
            </w:r>
            <w:r w:rsidRPr="00C44E5F">
              <w:rPr>
                <w:rFonts w:ascii="Times New Roman" w:hAnsi="Times New Roman" w:cs="Times New Roman"/>
                <w:sz w:val="24"/>
                <w:szCs w:val="24"/>
              </w:rPr>
              <w:lastRenderedPageBreak/>
              <w:t>veiklai, tyrinėjimams....</w:t>
            </w:r>
          </w:p>
        </w:tc>
        <w:tc>
          <w:tcPr>
            <w:tcW w:w="2881" w:type="dxa"/>
          </w:tcPr>
          <w:p w14:paraId="703ECB69" w14:textId="77777777" w:rsidR="008A59D2" w:rsidRPr="00C44E5F" w:rsidRDefault="008A59D2" w:rsidP="00F26A8E">
            <w:pPr>
              <w:autoSpaceDE w:val="0"/>
              <w:autoSpaceDN w:val="0"/>
              <w:adjustRightInd w:val="0"/>
              <w:rPr>
                <w:rFonts w:ascii="Times New Roman" w:hAnsi="Times New Roman" w:cs="Times New Roman"/>
                <w:sz w:val="24"/>
                <w:szCs w:val="24"/>
              </w:rPr>
            </w:pPr>
            <w:r w:rsidRPr="00C44E5F">
              <w:rPr>
                <w:rFonts w:ascii="Times New Roman" w:hAnsi="Times New Roman" w:cs="Times New Roman"/>
                <w:sz w:val="24"/>
                <w:szCs w:val="24"/>
              </w:rPr>
              <w:lastRenderedPageBreak/>
              <w:t>Naujos edukacinės erdvės</w:t>
            </w:r>
            <w:r w:rsidR="00EF4BC6" w:rsidRPr="00C44E5F">
              <w:rPr>
                <w:rFonts w:ascii="Times New Roman" w:hAnsi="Times New Roman" w:cs="Times New Roman"/>
                <w:sz w:val="24"/>
                <w:szCs w:val="24"/>
              </w:rPr>
              <w:t xml:space="preserve"> </w:t>
            </w:r>
            <w:r w:rsidRPr="00C44E5F">
              <w:rPr>
                <w:rFonts w:ascii="Times New Roman" w:hAnsi="Times New Roman" w:cs="Times New Roman"/>
                <w:sz w:val="24"/>
                <w:szCs w:val="24"/>
              </w:rPr>
              <w:t>funkcionalios, skatina</w:t>
            </w:r>
            <w:r w:rsidR="00EF4BC6" w:rsidRPr="00C44E5F">
              <w:rPr>
                <w:rFonts w:ascii="Times New Roman" w:hAnsi="Times New Roman" w:cs="Times New Roman"/>
                <w:sz w:val="24"/>
                <w:szCs w:val="24"/>
              </w:rPr>
              <w:t xml:space="preserve"> </w:t>
            </w:r>
            <w:r w:rsidRPr="00C44E5F">
              <w:rPr>
                <w:rFonts w:ascii="Times New Roman" w:hAnsi="Times New Roman" w:cs="Times New Roman"/>
                <w:sz w:val="24"/>
                <w:szCs w:val="24"/>
              </w:rPr>
              <w:t>aktyvumą, pažintinę veiklą,</w:t>
            </w:r>
            <w:r w:rsidR="00EF4BC6" w:rsidRPr="00C44E5F">
              <w:rPr>
                <w:rFonts w:ascii="Times New Roman" w:hAnsi="Times New Roman" w:cs="Times New Roman"/>
                <w:sz w:val="24"/>
                <w:szCs w:val="24"/>
              </w:rPr>
              <w:t xml:space="preserve"> </w:t>
            </w:r>
            <w:r w:rsidRPr="00C44E5F">
              <w:rPr>
                <w:rFonts w:ascii="Times New Roman" w:hAnsi="Times New Roman" w:cs="Times New Roman"/>
                <w:sz w:val="24"/>
                <w:szCs w:val="24"/>
              </w:rPr>
              <w:t>sveiką gyvenseną.</w:t>
            </w:r>
          </w:p>
        </w:tc>
        <w:tc>
          <w:tcPr>
            <w:tcW w:w="3483" w:type="dxa"/>
          </w:tcPr>
          <w:p w14:paraId="340E7A00" w14:textId="77777777" w:rsidR="008A59D2" w:rsidRPr="00C44E5F" w:rsidRDefault="008A59D2" w:rsidP="00F26A8E">
            <w:pPr>
              <w:autoSpaceDE w:val="0"/>
              <w:autoSpaceDN w:val="0"/>
              <w:adjustRightInd w:val="0"/>
              <w:spacing w:after="0"/>
              <w:rPr>
                <w:rFonts w:ascii="Times New Roman" w:hAnsi="Times New Roman" w:cs="Times New Roman"/>
                <w:sz w:val="24"/>
                <w:szCs w:val="24"/>
              </w:rPr>
            </w:pPr>
            <w:r w:rsidRPr="00C44E5F">
              <w:rPr>
                <w:rFonts w:ascii="Times New Roman" w:hAnsi="Times New Roman" w:cs="Times New Roman"/>
                <w:sz w:val="24"/>
                <w:szCs w:val="24"/>
              </w:rPr>
              <w:t>Sukurtos naujos edukacinės erdvės funkcionalios, skatina</w:t>
            </w:r>
            <w:r w:rsidR="00F26A8E" w:rsidRPr="00C44E5F">
              <w:rPr>
                <w:rFonts w:ascii="Times New Roman" w:hAnsi="Times New Roman" w:cs="Times New Roman"/>
                <w:sz w:val="24"/>
                <w:szCs w:val="24"/>
              </w:rPr>
              <w:t xml:space="preserve"> </w:t>
            </w:r>
            <w:r w:rsidRPr="00C44E5F">
              <w:rPr>
                <w:rFonts w:ascii="Times New Roman" w:hAnsi="Times New Roman" w:cs="Times New Roman"/>
                <w:sz w:val="24"/>
                <w:szCs w:val="24"/>
              </w:rPr>
              <w:t>aktyvumą, pažintinę veiklą,</w:t>
            </w:r>
            <w:r w:rsidR="00F26A8E" w:rsidRPr="00C44E5F">
              <w:rPr>
                <w:rFonts w:ascii="Times New Roman" w:hAnsi="Times New Roman" w:cs="Times New Roman"/>
                <w:sz w:val="24"/>
                <w:szCs w:val="24"/>
              </w:rPr>
              <w:t xml:space="preserve"> </w:t>
            </w:r>
            <w:r w:rsidRPr="00C44E5F">
              <w:rPr>
                <w:rFonts w:ascii="Times New Roman" w:hAnsi="Times New Roman" w:cs="Times New Roman"/>
                <w:sz w:val="24"/>
                <w:szCs w:val="24"/>
              </w:rPr>
              <w:t xml:space="preserve">sveiką gyvenseną. Praplečiant lauko edukacinių erdvių naudojimosi galimybes ir </w:t>
            </w:r>
            <w:proofErr w:type="spellStart"/>
            <w:r w:rsidRPr="00C44E5F">
              <w:rPr>
                <w:rFonts w:ascii="Times New Roman" w:hAnsi="Times New Roman" w:cs="Times New Roman"/>
                <w:sz w:val="24"/>
                <w:szCs w:val="24"/>
              </w:rPr>
              <w:t>daugiafunkcionalumo</w:t>
            </w:r>
            <w:proofErr w:type="spellEnd"/>
            <w:r w:rsidRPr="00C44E5F">
              <w:rPr>
                <w:rFonts w:ascii="Times New Roman" w:hAnsi="Times New Roman" w:cs="Times New Roman"/>
                <w:sz w:val="24"/>
                <w:szCs w:val="24"/>
              </w:rPr>
              <w:t xml:space="preserve"> paskirtį. </w:t>
            </w:r>
            <w:r w:rsidRPr="00C44E5F">
              <w:rPr>
                <w:rFonts w:ascii="Times New Roman" w:hAnsi="Times New Roman" w:cs="Times New Roman"/>
                <w:sz w:val="24"/>
                <w:szCs w:val="24"/>
              </w:rPr>
              <w:lastRenderedPageBreak/>
              <w:t>Nuolat yra koreguojama ir naujomis priemonėmis atnaujinama edukacinė lauko erdvė „Pažintinis takas“.</w:t>
            </w:r>
          </w:p>
          <w:p w14:paraId="2A6B1969" w14:textId="77777777" w:rsidR="008A59D2" w:rsidRPr="00C44E5F" w:rsidRDefault="008A59D2" w:rsidP="00F26A8E">
            <w:pPr>
              <w:spacing w:after="0"/>
              <w:jc w:val="both"/>
              <w:rPr>
                <w:rFonts w:ascii="Times New Roman" w:hAnsi="Times New Roman" w:cs="Times New Roman"/>
                <w:sz w:val="24"/>
                <w:szCs w:val="24"/>
              </w:rPr>
            </w:pPr>
            <w:r w:rsidRPr="00C44E5F">
              <w:rPr>
                <w:rFonts w:ascii="Times New Roman" w:hAnsi="Times New Roman" w:cs="Times New Roman"/>
                <w:sz w:val="24"/>
                <w:szCs w:val="24"/>
              </w:rPr>
              <w:t>„Spindulėlių“ grupės relaksavimo erdvė buvo papildyta naujomis sensorinėmis priemonėmis bei poilsiui skirtais čiužinukais, pasodintas sodas, įkurtas emocijų takas.</w:t>
            </w:r>
          </w:p>
          <w:p w14:paraId="69BA8897" w14:textId="77777777" w:rsidR="008A59D2" w:rsidRPr="00C44E5F" w:rsidRDefault="008A59D2" w:rsidP="00F26A8E">
            <w:pPr>
              <w:spacing w:after="0"/>
              <w:jc w:val="both"/>
              <w:rPr>
                <w:rFonts w:ascii="Times New Roman" w:hAnsi="Times New Roman" w:cs="Times New Roman"/>
                <w:sz w:val="24"/>
                <w:szCs w:val="24"/>
              </w:rPr>
            </w:pPr>
            <w:r w:rsidRPr="00C44E5F">
              <w:rPr>
                <w:rFonts w:ascii="Times New Roman" w:hAnsi="Times New Roman" w:cs="Times New Roman"/>
                <w:sz w:val="24"/>
                <w:szCs w:val="24"/>
              </w:rPr>
              <w:t>Atnaujintos lauko aikštelės, suremontuoti lauko įrenginiai, nupirktas ir naujai pakeistas smėlis.</w:t>
            </w:r>
          </w:p>
        </w:tc>
      </w:tr>
      <w:tr w:rsidR="008A59D2" w:rsidRPr="00C44E5F" w14:paraId="69353C93" w14:textId="77777777" w:rsidTr="00971210">
        <w:tc>
          <w:tcPr>
            <w:tcW w:w="1409" w:type="dxa"/>
          </w:tcPr>
          <w:p w14:paraId="6F64FCEB" w14:textId="77777777" w:rsidR="008A59D2" w:rsidRPr="00C44E5F" w:rsidRDefault="008A59D2" w:rsidP="009B5742">
            <w:pPr>
              <w:pStyle w:val="Sraopastraipa"/>
              <w:ind w:left="0"/>
              <w:rPr>
                <w:rFonts w:ascii="Times New Roman" w:hAnsi="Times New Roman" w:cs="Times New Roman"/>
                <w:sz w:val="24"/>
                <w:szCs w:val="24"/>
              </w:rPr>
            </w:pPr>
            <w:r w:rsidRPr="00C44E5F">
              <w:rPr>
                <w:rFonts w:ascii="Times New Roman" w:hAnsi="Times New Roman" w:cs="Times New Roman"/>
                <w:sz w:val="24"/>
                <w:szCs w:val="24"/>
              </w:rPr>
              <w:lastRenderedPageBreak/>
              <w:t>Sudaryti sąlygas kvalifikacijos tobulinimui pedagogams ir švietimo pagalbos vaikui specialistams.</w:t>
            </w:r>
          </w:p>
        </w:tc>
        <w:tc>
          <w:tcPr>
            <w:tcW w:w="2002" w:type="dxa"/>
          </w:tcPr>
          <w:p w14:paraId="1047A575" w14:textId="77777777" w:rsidR="008A59D2" w:rsidRPr="00C44E5F" w:rsidRDefault="008A59D2" w:rsidP="009B5742">
            <w:pPr>
              <w:pStyle w:val="Sraopastraipa"/>
              <w:ind w:left="0"/>
              <w:rPr>
                <w:rFonts w:ascii="Times New Roman" w:hAnsi="Times New Roman" w:cs="Times New Roman"/>
                <w:sz w:val="24"/>
                <w:szCs w:val="24"/>
              </w:rPr>
            </w:pPr>
            <w:r w:rsidRPr="00C44E5F">
              <w:rPr>
                <w:rFonts w:ascii="Times New Roman" w:hAnsi="Times New Roman" w:cs="Times New Roman"/>
                <w:sz w:val="24"/>
                <w:szCs w:val="24"/>
              </w:rPr>
              <w:t>Sėkmingas ir kryptingas pedagogų ir švietimo pagalbos specialistų kvalifikacijos kėlimas.</w:t>
            </w:r>
          </w:p>
        </w:tc>
        <w:tc>
          <w:tcPr>
            <w:tcW w:w="2881" w:type="dxa"/>
          </w:tcPr>
          <w:p w14:paraId="27A32424" w14:textId="77777777" w:rsidR="008A59D2" w:rsidRPr="00C44E5F" w:rsidRDefault="008A59D2" w:rsidP="00F26A8E">
            <w:pPr>
              <w:autoSpaceDE w:val="0"/>
              <w:autoSpaceDN w:val="0"/>
              <w:adjustRightInd w:val="0"/>
              <w:rPr>
                <w:rFonts w:ascii="Times New Roman" w:hAnsi="Times New Roman" w:cs="Times New Roman"/>
                <w:sz w:val="24"/>
                <w:szCs w:val="24"/>
              </w:rPr>
            </w:pPr>
            <w:r w:rsidRPr="00C44E5F">
              <w:rPr>
                <w:rFonts w:ascii="Times New Roman" w:hAnsi="Times New Roman" w:cs="Times New Roman"/>
                <w:sz w:val="24"/>
                <w:szCs w:val="24"/>
              </w:rPr>
              <w:t>Organizuoti seminarai, mokymai įstaigos pedagogams ir švietimo pagalbos specialistams, sudaryta galimybė nuotoliniam kvalifikacijos kėlimui „</w:t>
            </w:r>
            <w:proofErr w:type="spellStart"/>
            <w:r w:rsidRPr="00C44E5F">
              <w:rPr>
                <w:rFonts w:ascii="Times New Roman" w:hAnsi="Times New Roman" w:cs="Times New Roman"/>
                <w:sz w:val="24"/>
                <w:szCs w:val="24"/>
              </w:rPr>
              <w:t>Pedagogas.lt</w:t>
            </w:r>
            <w:proofErr w:type="spellEnd"/>
            <w:r w:rsidRPr="00C44E5F">
              <w:rPr>
                <w:rFonts w:ascii="Times New Roman" w:hAnsi="Times New Roman" w:cs="Times New Roman"/>
                <w:sz w:val="24"/>
                <w:szCs w:val="24"/>
              </w:rPr>
              <w:t>“ platformoje.</w:t>
            </w:r>
          </w:p>
        </w:tc>
        <w:tc>
          <w:tcPr>
            <w:tcW w:w="3483" w:type="dxa"/>
          </w:tcPr>
          <w:p w14:paraId="38AE3A1E" w14:textId="77777777" w:rsidR="008A59D2" w:rsidRPr="00C44E5F" w:rsidRDefault="008A59D2" w:rsidP="009B5742">
            <w:pPr>
              <w:pStyle w:val="Sraopastraipa"/>
              <w:ind w:left="0"/>
              <w:rPr>
                <w:rFonts w:ascii="Times New Roman" w:hAnsi="Times New Roman" w:cs="Times New Roman"/>
                <w:sz w:val="24"/>
                <w:szCs w:val="24"/>
              </w:rPr>
            </w:pPr>
            <w:r w:rsidRPr="00C44E5F">
              <w:rPr>
                <w:rFonts w:ascii="Times New Roman" w:hAnsi="Times New Roman" w:cs="Times New Roman"/>
                <w:sz w:val="24"/>
                <w:szCs w:val="24"/>
              </w:rPr>
              <w:t>Sudariau sąlygas ir koordinavau pedagogų ir švietimo pagalbos vaikui specialistų kvalifikacijos kėlimą.</w:t>
            </w:r>
          </w:p>
          <w:p w14:paraId="0EF85DDA" w14:textId="77777777" w:rsidR="008A59D2" w:rsidRPr="00C44E5F" w:rsidRDefault="008A59D2" w:rsidP="00F26A8E">
            <w:pPr>
              <w:pStyle w:val="Sraopastraipa"/>
              <w:spacing w:after="0"/>
              <w:ind w:left="0"/>
              <w:rPr>
                <w:rFonts w:ascii="Times New Roman" w:hAnsi="Times New Roman" w:cs="Times New Roman"/>
                <w:sz w:val="24"/>
                <w:szCs w:val="24"/>
              </w:rPr>
            </w:pPr>
            <w:r w:rsidRPr="00C44E5F">
              <w:rPr>
                <w:rFonts w:ascii="Times New Roman" w:hAnsi="Times New Roman" w:cs="Times New Roman"/>
                <w:sz w:val="24"/>
                <w:szCs w:val="24"/>
              </w:rPr>
              <w:t xml:space="preserve">Pedagogai ir švietimo pagalbos vaikui specialistai kvalifikaciją tobulino dalyvaudami mokymuose ir seminaruose nuotolinio mokymosi platformose </w:t>
            </w:r>
            <w:proofErr w:type="spellStart"/>
            <w:r w:rsidRPr="00C44E5F">
              <w:rPr>
                <w:rFonts w:ascii="Times New Roman" w:hAnsi="Times New Roman" w:cs="Times New Roman"/>
                <w:sz w:val="24"/>
                <w:szCs w:val="24"/>
              </w:rPr>
              <w:t>Pedagogas</w:t>
            </w:r>
            <w:r w:rsidR="008152D7">
              <w:rPr>
                <w:rFonts w:ascii="Times New Roman" w:hAnsi="Times New Roman" w:cs="Times New Roman"/>
                <w:sz w:val="24"/>
                <w:szCs w:val="24"/>
              </w:rPr>
              <w:t>.</w:t>
            </w:r>
            <w:r w:rsidRPr="00C44E5F">
              <w:rPr>
                <w:rFonts w:ascii="Times New Roman" w:hAnsi="Times New Roman" w:cs="Times New Roman"/>
                <w:sz w:val="24"/>
                <w:szCs w:val="24"/>
              </w:rPr>
              <w:t>lt</w:t>
            </w:r>
            <w:proofErr w:type="spellEnd"/>
            <w:r w:rsidRPr="00C44E5F">
              <w:rPr>
                <w:rFonts w:ascii="Times New Roman" w:hAnsi="Times New Roman" w:cs="Times New Roman"/>
                <w:sz w:val="24"/>
                <w:szCs w:val="24"/>
              </w:rPr>
              <w:t>,</w:t>
            </w:r>
            <w:r w:rsidRPr="00C44E5F">
              <w:rPr>
                <w:rFonts w:ascii="Times New Roman" w:hAnsi="Times New Roman" w:cs="Times New Roman"/>
                <w:color w:val="000000"/>
                <w:sz w:val="24"/>
                <w:szCs w:val="24"/>
              </w:rPr>
              <w:t xml:space="preserve"> e-mokymai, VŠĮ mokymosi mokykla platformose. Iš viso per metus pedagogai dalyvavo kvalifikacijos tobulinimo renginiuose </w:t>
            </w:r>
            <w:r w:rsidRPr="00C44E5F">
              <w:rPr>
                <w:rFonts w:ascii="Times New Roman" w:hAnsi="Times New Roman" w:cs="Times New Roman"/>
                <w:sz w:val="24"/>
                <w:szCs w:val="24"/>
              </w:rPr>
              <w:t>347 dienas. Įstaigoje formuojama tęstinio mokymosi, nuolatinio kompetencijų atnaujinimo kultūra, gerėja ugdymo kokybė.</w:t>
            </w:r>
          </w:p>
        </w:tc>
      </w:tr>
      <w:tr w:rsidR="008A59D2" w:rsidRPr="00C44E5F" w14:paraId="21753EFD" w14:textId="77777777" w:rsidTr="00971210">
        <w:tc>
          <w:tcPr>
            <w:tcW w:w="1409" w:type="dxa"/>
          </w:tcPr>
          <w:p w14:paraId="3A61BF13" w14:textId="77777777" w:rsidR="008A59D2" w:rsidRPr="00C44E5F" w:rsidRDefault="008A59D2" w:rsidP="009B5742">
            <w:pPr>
              <w:autoSpaceDE w:val="0"/>
              <w:autoSpaceDN w:val="0"/>
              <w:adjustRightInd w:val="0"/>
              <w:rPr>
                <w:rFonts w:ascii="Times New Roman" w:hAnsi="Times New Roman" w:cs="Times New Roman"/>
                <w:sz w:val="24"/>
                <w:szCs w:val="24"/>
              </w:rPr>
            </w:pPr>
            <w:r w:rsidRPr="00C44E5F">
              <w:rPr>
                <w:rFonts w:ascii="Times New Roman" w:hAnsi="Times New Roman" w:cs="Times New Roman"/>
                <w:sz w:val="24"/>
                <w:szCs w:val="24"/>
              </w:rPr>
              <w:t>Vaikų saugumo įstaigoje</w:t>
            </w:r>
            <w:r w:rsidR="00F26A8E" w:rsidRPr="00C44E5F">
              <w:rPr>
                <w:rFonts w:ascii="Times New Roman" w:hAnsi="Times New Roman" w:cs="Times New Roman"/>
                <w:sz w:val="24"/>
                <w:szCs w:val="24"/>
              </w:rPr>
              <w:t xml:space="preserve"> </w:t>
            </w:r>
            <w:r w:rsidRPr="00C44E5F">
              <w:rPr>
                <w:rFonts w:ascii="Times New Roman" w:hAnsi="Times New Roman" w:cs="Times New Roman"/>
                <w:sz w:val="24"/>
                <w:szCs w:val="24"/>
              </w:rPr>
              <w:t>užtikrinimas.</w:t>
            </w:r>
          </w:p>
        </w:tc>
        <w:tc>
          <w:tcPr>
            <w:tcW w:w="2002" w:type="dxa"/>
          </w:tcPr>
          <w:p w14:paraId="52EC166A" w14:textId="77777777" w:rsidR="00F26A8E" w:rsidRPr="00C44E5F" w:rsidRDefault="008A59D2" w:rsidP="00F26A8E">
            <w:pPr>
              <w:autoSpaceDE w:val="0"/>
              <w:autoSpaceDN w:val="0"/>
              <w:adjustRightInd w:val="0"/>
              <w:spacing w:after="0"/>
              <w:rPr>
                <w:rFonts w:ascii="Times New Roman" w:hAnsi="Times New Roman" w:cs="Times New Roman"/>
                <w:sz w:val="24"/>
                <w:szCs w:val="24"/>
              </w:rPr>
            </w:pPr>
            <w:r w:rsidRPr="00C44E5F">
              <w:rPr>
                <w:rFonts w:ascii="Times New Roman" w:hAnsi="Times New Roman" w:cs="Times New Roman"/>
                <w:sz w:val="24"/>
                <w:szCs w:val="24"/>
              </w:rPr>
              <w:t>Užtikrinti vaikų sveikatos</w:t>
            </w:r>
            <w:r w:rsidR="00F26A8E" w:rsidRPr="00C44E5F">
              <w:rPr>
                <w:rFonts w:ascii="Times New Roman" w:hAnsi="Times New Roman" w:cs="Times New Roman"/>
                <w:sz w:val="24"/>
                <w:szCs w:val="24"/>
              </w:rPr>
              <w:t xml:space="preserve"> </w:t>
            </w:r>
            <w:r w:rsidRPr="00C44E5F">
              <w:rPr>
                <w:rFonts w:ascii="Times New Roman" w:hAnsi="Times New Roman" w:cs="Times New Roman"/>
                <w:sz w:val="24"/>
                <w:szCs w:val="24"/>
              </w:rPr>
              <w:t>saugos reikalavimus, Vaiko</w:t>
            </w:r>
            <w:r w:rsidR="00F26A8E" w:rsidRPr="00C44E5F">
              <w:rPr>
                <w:rFonts w:ascii="Times New Roman" w:hAnsi="Times New Roman" w:cs="Times New Roman"/>
                <w:sz w:val="24"/>
                <w:szCs w:val="24"/>
              </w:rPr>
              <w:t xml:space="preserve"> </w:t>
            </w:r>
            <w:r w:rsidRPr="00C44E5F">
              <w:rPr>
                <w:rFonts w:ascii="Times New Roman" w:hAnsi="Times New Roman" w:cs="Times New Roman"/>
                <w:sz w:val="24"/>
                <w:szCs w:val="24"/>
              </w:rPr>
              <w:t>gerovės komisijos darbą.</w:t>
            </w:r>
          </w:p>
          <w:p w14:paraId="4624CA88" w14:textId="77777777" w:rsidR="008A59D2" w:rsidRPr="00C44E5F" w:rsidRDefault="008A59D2" w:rsidP="009B5742">
            <w:pPr>
              <w:autoSpaceDE w:val="0"/>
              <w:autoSpaceDN w:val="0"/>
              <w:adjustRightInd w:val="0"/>
              <w:rPr>
                <w:rFonts w:ascii="Times New Roman" w:hAnsi="Times New Roman" w:cs="Times New Roman"/>
                <w:sz w:val="24"/>
                <w:szCs w:val="24"/>
              </w:rPr>
            </w:pPr>
            <w:r w:rsidRPr="00C44E5F">
              <w:rPr>
                <w:rFonts w:ascii="Times New Roman" w:hAnsi="Times New Roman" w:cs="Times New Roman"/>
                <w:sz w:val="24"/>
                <w:szCs w:val="24"/>
              </w:rPr>
              <w:t>Nuosekli ir sisteminė</w:t>
            </w:r>
            <w:r w:rsidR="00F26A8E" w:rsidRPr="00C44E5F">
              <w:rPr>
                <w:rFonts w:ascii="Times New Roman" w:hAnsi="Times New Roman" w:cs="Times New Roman"/>
                <w:sz w:val="24"/>
                <w:szCs w:val="24"/>
              </w:rPr>
              <w:t xml:space="preserve"> </w:t>
            </w:r>
            <w:r w:rsidRPr="00C44E5F">
              <w:rPr>
                <w:rFonts w:ascii="Times New Roman" w:hAnsi="Times New Roman" w:cs="Times New Roman"/>
                <w:sz w:val="24"/>
                <w:szCs w:val="24"/>
              </w:rPr>
              <w:t>prevencinė veikla.</w:t>
            </w:r>
          </w:p>
        </w:tc>
        <w:tc>
          <w:tcPr>
            <w:tcW w:w="2881" w:type="dxa"/>
          </w:tcPr>
          <w:p w14:paraId="0C7A9E13" w14:textId="77777777" w:rsidR="00F26A8E" w:rsidRPr="00C44E5F" w:rsidRDefault="008A59D2" w:rsidP="00F26A8E">
            <w:pPr>
              <w:autoSpaceDE w:val="0"/>
              <w:autoSpaceDN w:val="0"/>
              <w:adjustRightInd w:val="0"/>
              <w:spacing w:after="0"/>
              <w:rPr>
                <w:rFonts w:ascii="Times New Roman" w:hAnsi="Times New Roman" w:cs="Times New Roman"/>
                <w:b/>
                <w:bCs/>
                <w:sz w:val="24"/>
                <w:szCs w:val="24"/>
              </w:rPr>
            </w:pPr>
            <w:r w:rsidRPr="00C44E5F">
              <w:rPr>
                <w:rFonts w:ascii="Times New Roman" w:hAnsi="Times New Roman" w:cs="Times New Roman"/>
                <w:sz w:val="24"/>
                <w:szCs w:val="24"/>
              </w:rPr>
              <w:t>Užtikrinti vaikų sveikatos</w:t>
            </w:r>
            <w:r w:rsidR="00F26A8E" w:rsidRPr="00C44E5F">
              <w:rPr>
                <w:rFonts w:ascii="Times New Roman" w:hAnsi="Times New Roman" w:cs="Times New Roman"/>
                <w:sz w:val="24"/>
                <w:szCs w:val="24"/>
              </w:rPr>
              <w:t xml:space="preserve"> </w:t>
            </w:r>
            <w:r w:rsidRPr="00C44E5F">
              <w:rPr>
                <w:rFonts w:ascii="Times New Roman" w:hAnsi="Times New Roman" w:cs="Times New Roman"/>
                <w:sz w:val="24"/>
                <w:szCs w:val="24"/>
              </w:rPr>
              <w:t xml:space="preserve">saugos reikalavimai pagal </w:t>
            </w:r>
            <w:r w:rsidRPr="00C44E5F">
              <w:rPr>
                <w:rFonts w:ascii="Times New Roman" w:hAnsi="Times New Roman" w:cs="Times New Roman"/>
                <w:b/>
                <w:bCs/>
                <w:sz w:val="24"/>
                <w:szCs w:val="24"/>
              </w:rPr>
              <w:t>HN 75:2010</w:t>
            </w:r>
            <w:r w:rsidR="00F26A8E" w:rsidRPr="00C44E5F">
              <w:rPr>
                <w:rFonts w:ascii="Times New Roman" w:hAnsi="Times New Roman" w:cs="Times New Roman"/>
                <w:b/>
                <w:bCs/>
                <w:sz w:val="24"/>
                <w:szCs w:val="24"/>
              </w:rPr>
              <w:t>.</w:t>
            </w:r>
          </w:p>
          <w:p w14:paraId="570EEA23" w14:textId="77777777" w:rsidR="00F26A8E" w:rsidRPr="00C44E5F" w:rsidRDefault="008A59D2" w:rsidP="00F26A8E">
            <w:pPr>
              <w:autoSpaceDE w:val="0"/>
              <w:autoSpaceDN w:val="0"/>
              <w:adjustRightInd w:val="0"/>
              <w:spacing w:after="0"/>
              <w:rPr>
                <w:rFonts w:ascii="Times New Roman" w:hAnsi="Times New Roman" w:cs="Times New Roman"/>
                <w:sz w:val="24"/>
                <w:szCs w:val="24"/>
              </w:rPr>
            </w:pPr>
            <w:r w:rsidRPr="00C44E5F">
              <w:rPr>
                <w:rFonts w:ascii="Times New Roman" w:hAnsi="Times New Roman" w:cs="Times New Roman"/>
                <w:sz w:val="24"/>
                <w:szCs w:val="24"/>
              </w:rPr>
              <w:t>Negauta pagrįstų</w:t>
            </w:r>
            <w:r w:rsidR="00F26A8E" w:rsidRPr="00C44E5F">
              <w:rPr>
                <w:rFonts w:ascii="Times New Roman" w:hAnsi="Times New Roman" w:cs="Times New Roman"/>
                <w:sz w:val="24"/>
                <w:szCs w:val="24"/>
              </w:rPr>
              <w:t xml:space="preserve"> </w:t>
            </w:r>
            <w:r w:rsidRPr="00C44E5F">
              <w:rPr>
                <w:rFonts w:ascii="Times New Roman" w:hAnsi="Times New Roman" w:cs="Times New Roman"/>
                <w:sz w:val="24"/>
                <w:szCs w:val="24"/>
              </w:rPr>
              <w:t>nusiskundimų.</w:t>
            </w:r>
          </w:p>
          <w:p w14:paraId="72391322" w14:textId="77777777" w:rsidR="008A59D2" w:rsidRPr="00C44E5F" w:rsidRDefault="008A59D2" w:rsidP="009B5742">
            <w:pPr>
              <w:autoSpaceDE w:val="0"/>
              <w:autoSpaceDN w:val="0"/>
              <w:adjustRightInd w:val="0"/>
              <w:rPr>
                <w:rFonts w:ascii="Times New Roman" w:hAnsi="Times New Roman" w:cs="Times New Roman"/>
                <w:sz w:val="24"/>
                <w:szCs w:val="24"/>
              </w:rPr>
            </w:pPr>
            <w:r w:rsidRPr="00C44E5F">
              <w:rPr>
                <w:rFonts w:ascii="Times New Roman" w:hAnsi="Times New Roman" w:cs="Times New Roman"/>
                <w:sz w:val="24"/>
                <w:szCs w:val="24"/>
              </w:rPr>
              <w:t>Nenustatyta ugdymo proceso</w:t>
            </w:r>
            <w:r w:rsidR="00F26A8E" w:rsidRPr="00C44E5F">
              <w:rPr>
                <w:rFonts w:ascii="Times New Roman" w:hAnsi="Times New Roman" w:cs="Times New Roman"/>
                <w:sz w:val="24"/>
                <w:szCs w:val="24"/>
              </w:rPr>
              <w:t xml:space="preserve"> </w:t>
            </w:r>
            <w:r w:rsidRPr="00C44E5F">
              <w:rPr>
                <w:rFonts w:ascii="Times New Roman" w:hAnsi="Times New Roman" w:cs="Times New Roman"/>
                <w:sz w:val="24"/>
                <w:szCs w:val="24"/>
              </w:rPr>
              <w:t>organizavimo pažeidimų.</w:t>
            </w:r>
          </w:p>
        </w:tc>
        <w:tc>
          <w:tcPr>
            <w:tcW w:w="3483" w:type="dxa"/>
          </w:tcPr>
          <w:p w14:paraId="129FF810" w14:textId="77777777" w:rsidR="00F26A8E" w:rsidRPr="00C44E5F" w:rsidRDefault="008A59D2" w:rsidP="00F26A8E">
            <w:pPr>
              <w:autoSpaceDE w:val="0"/>
              <w:autoSpaceDN w:val="0"/>
              <w:adjustRightInd w:val="0"/>
              <w:spacing w:after="0"/>
              <w:rPr>
                <w:rFonts w:ascii="Times New Roman" w:hAnsi="Times New Roman" w:cs="Times New Roman"/>
                <w:sz w:val="24"/>
                <w:szCs w:val="24"/>
              </w:rPr>
            </w:pPr>
            <w:r w:rsidRPr="00C44E5F">
              <w:rPr>
                <w:rFonts w:ascii="Times New Roman" w:hAnsi="Times New Roman" w:cs="Times New Roman"/>
                <w:sz w:val="24"/>
                <w:szCs w:val="24"/>
              </w:rPr>
              <w:t>Nenustatyta ugdymo proceso</w:t>
            </w:r>
            <w:r w:rsidR="00F26A8E" w:rsidRPr="00C44E5F">
              <w:rPr>
                <w:rFonts w:ascii="Times New Roman" w:hAnsi="Times New Roman" w:cs="Times New Roman"/>
                <w:sz w:val="24"/>
                <w:szCs w:val="24"/>
              </w:rPr>
              <w:t xml:space="preserve"> </w:t>
            </w:r>
            <w:r w:rsidRPr="00C44E5F">
              <w:rPr>
                <w:rFonts w:ascii="Times New Roman" w:hAnsi="Times New Roman" w:cs="Times New Roman"/>
                <w:sz w:val="24"/>
                <w:szCs w:val="24"/>
              </w:rPr>
              <w:t>organizavimo pažeidimų, vykdoma prevencinė veikla, nuosekliai dirba vaiko gerovės komisija.</w:t>
            </w:r>
          </w:p>
          <w:p w14:paraId="1DFC4945" w14:textId="77777777" w:rsidR="00F26A8E" w:rsidRPr="00C44E5F" w:rsidRDefault="00F26A8E" w:rsidP="00F26A8E">
            <w:pPr>
              <w:autoSpaceDE w:val="0"/>
              <w:autoSpaceDN w:val="0"/>
              <w:adjustRightInd w:val="0"/>
              <w:spacing w:after="0"/>
              <w:rPr>
                <w:rFonts w:ascii="Times New Roman" w:hAnsi="Times New Roman" w:cs="Times New Roman"/>
                <w:color w:val="000000"/>
                <w:sz w:val="24"/>
                <w:szCs w:val="24"/>
              </w:rPr>
            </w:pPr>
            <w:r w:rsidRPr="00C44E5F">
              <w:rPr>
                <w:rFonts w:ascii="Times New Roman" w:hAnsi="Times New Roman" w:cs="Times New Roman"/>
                <w:color w:val="000000"/>
                <w:sz w:val="24"/>
                <w:szCs w:val="24"/>
              </w:rPr>
              <w:t xml:space="preserve">VGK posėdžiuose ir pasitarimuose nuolat aptariamos specialiųjų poreikių turinčių mokinių, socialiai pažeidžiamų mokinių adaptacijos sėkmės, problemos, vykdoma saugumo stebėsena ir korekcijos. Tai </w:t>
            </w:r>
            <w:r w:rsidRPr="00C44E5F">
              <w:rPr>
                <w:rFonts w:ascii="Times New Roman" w:hAnsi="Times New Roman" w:cs="Times New Roman"/>
                <w:color w:val="000000"/>
                <w:sz w:val="24"/>
                <w:szCs w:val="24"/>
              </w:rPr>
              <w:lastRenderedPageBreak/>
              <w:t>užfiksuota VGK posėdžių protokoluose.</w:t>
            </w:r>
          </w:p>
          <w:p w14:paraId="72938C2B" w14:textId="77777777" w:rsidR="008A59D2" w:rsidRPr="00C44E5F" w:rsidRDefault="008A59D2" w:rsidP="00F26A8E">
            <w:pPr>
              <w:autoSpaceDE w:val="0"/>
              <w:autoSpaceDN w:val="0"/>
              <w:adjustRightInd w:val="0"/>
              <w:spacing w:after="0"/>
              <w:rPr>
                <w:rFonts w:ascii="Times New Roman" w:hAnsi="Times New Roman" w:cs="Times New Roman"/>
                <w:sz w:val="24"/>
                <w:szCs w:val="24"/>
              </w:rPr>
            </w:pPr>
            <w:r w:rsidRPr="00C44E5F">
              <w:rPr>
                <w:rFonts w:ascii="Times New Roman" w:hAnsi="Times New Roman" w:cs="Times New Roman"/>
                <w:sz w:val="24"/>
                <w:szCs w:val="24"/>
              </w:rPr>
              <w:t>Tobulinau kvalifikaciją vaikų saugumo ir sveikatos stiprinimo srityje</w:t>
            </w:r>
            <w:r w:rsidRPr="00924EFC">
              <w:rPr>
                <w:rFonts w:ascii="Times New Roman" w:hAnsi="Times New Roman" w:cs="Times New Roman"/>
                <w:sz w:val="24"/>
                <w:szCs w:val="24"/>
              </w:rPr>
              <w:t>. R</w:t>
            </w:r>
            <w:r w:rsidRPr="00C44E5F">
              <w:rPr>
                <w:rFonts w:ascii="Times New Roman" w:hAnsi="Times New Roman" w:cs="Times New Roman"/>
                <w:sz w:val="24"/>
                <w:szCs w:val="24"/>
              </w:rPr>
              <w:t xml:space="preserve">espublikinių ikimokyklinių įstaigų darbuotojų asociacijos </w:t>
            </w:r>
            <w:r w:rsidR="00F26A8E" w:rsidRPr="00C44E5F">
              <w:rPr>
                <w:rFonts w:ascii="Times New Roman" w:hAnsi="Times New Roman" w:cs="Times New Roman"/>
                <w:sz w:val="24"/>
                <w:szCs w:val="24"/>
              </w:rPr>
              <w:t>„</w:t>
            </w:r>
            <w:r w:rsidRPr="00C44E5F">
              <w:rPr>
                <w:rFonts w:ascii="Times New Roman" w:hAnsi="Times New Roman" w:cs="Times New Roman"/>
                <w:sz w:val="24"/>
                <w:szCs w:val="24"/>
              </w:rPr>
              <w:t xml:space="preserve">Sveikatos </w:t>
            </w:r>
            <w:proofErr w:type="spellStart"/>
            <w:r w:rsidRPr="00C44E5F">
              <w:rPr>
                <w:rFonts w:ascii="Times New Roman" w:hAnsi="Times New Roman" w:cs="Times New Roman"/>
                <w:sz w:val="24"/>
                <w:szCs w:val="24"/>
              </w:rPr>
              <w:t>želmenėliai</w:t>
            </w:r>
            <w:proofErr w:type="spellEnd"/>
            <w:r w:rsidRPr="00C44E5F">
              <w:rPr>
                <w:rFonts w:ascii="Times New Roman" w:hAnsi="Times New Roman" w:cs="Times New Roman"/>
                <w:sz w:val="24"/>
                <w:szCs w:val="24"/>
              </w:rPr>
              <w:t xml:space="preserve">“ konferencija „Vaikų sveikatos ugdymas ir sklaida ikimokyklinėse ugdymo įstaigose“. Pažymėjimas 2021-02-12. Sveikatos </w:t>
            </w:r>
            <w:proofErr w:type="spellStart"/>
            <w:r w:rsidR="00924EFC">
              <w:rPr>
                <w:rFonts w:ascii="Times New Roman" w:hAnsi="Times New Roman" w:cs="Times New Roman"/>
                <w:sz w:val="24"/>
                <w:szCs w:val="24"/>
              </w:rPr>
              <w:t>ž</w:t>
            </w:r>
            <w:r w:rsidRPr="00C44E5F">
              <w:rPr>
                <w:rFonts w:ascii="Times New Roman" w:hAnsi="Times New Roman" w:cs="Times New Roman"/>
                <w:sz w:val="24"/>
                <w:szCs w:val="24"/>
              </w:rPr>
              <w:t>elmenėliai</w:t>
            </w:r>
            <w:proofErr w:type="spellEnd"/>
            <w:r w:rsidRPr="00C44E5F">
              <w:rPr>
                <w:rFonts w:ascii="Times New Roman" w:hAnsi="Times New Roman" w:cs="Times New Roman"/>
                <w:sz w:val="24"/>
                <w:szCs w:val="24"/>
              </w:rPr>
              <w:t xml:space="preserve"> </w:t>
            </w:r>
            <w:r w:rsidR="00924EFC">
              <w:rPr>
                <w:rFonts w:ascii="Times New Roman" w:hAnsi="Times New Roman" w:cs="Times New Roman"/>
                <w:sz w:val="24"/>
                <w:szCs w:val="24"/>
              </w:rPr>
              <w:t>k</w:t>
            </w:r>
            <w:r w:rsidRPr="00C44E5F">
              <w:rPr>
                <w:rFonts w:ascii="Times New Roman" w:hAnsi="Times New Roman" w:cs="Times New Roman"/>
                <w:sz w:val="24"/>
                <w:szCs w:val="24"/>
              </w:rPr>
              <w:t>onferencija „Gerosios darbo patirties sklaida – vaikų sveikatos ugdymas, veiklos organizavimas ikimokyklinėje įstaigoje“.</w:t>
            </w:r>
            <w:r w:rsidR="00924EFC">
              <w:rPr>
                <w:rFonts w:ascii="Times New Roman" w:hAnsi="Times New Roman" w:cs="Times New Roman"/>
                <w:sz w:val="24"/>
                <w:szCs w:val="24"/>
              </w:rPr>
              <w:t xml:space="preserve"> </w:t>
            </w:r>
            <w:r w:rsidRPr="00C44E5F">
              <w:rPr>
                <w:rFonts w:ascii="Times New Roman" w:hAnsi="Times New Roman" w:cs="Times New Roman"/>
                <w:sz w:val="24"/>
                <w:szCs w:val="24"/>
              </w:rPr>
              <w:t xml:space="preserve">Pažymėjimas </w:t>
            </w:r>
            <w:r w:rsidR="00924EFC" w:rsidRPr="00C44E5F">
              <w:rPr>
                <w:rFonts w:ascii="Times New Roman" w:hAnsi="Times New Roman" w:cs="Times New Roman"/>
                <w:sz w:val="24"/>
                <w:szCs w:val="24"/>
              </w:rPr>
              <w:t>2021-12-13</w:t>
            </w:r>
            <w:r w:rsidR="00924EFC">
              <w:rPr>
                <w:rFonts w:ascii="Times New Roman" w:hAnsi="Times New Roman" w:cs="Times New Roman"/>
                <w:sz w:val="24"/>
                <w:szCs w:val="24"/>
              </w:rPr>
              <w:t xml:space="preserve"> </w:t>
            </w:r>
            <w:r w:rsidRPr="00C44E5F">
              <w:rPr>
                <w:rFonts w:ascii="Times New Roman" w:hAnsi="Times New Roman" w:cs="Times New Roman"/>
                <w:sz w:val="24"/>
                <w:szCs w:val="24"/>
              </w:rPr>
              <w:t>Nr.</w:t>
            </w:r>
            <w:r w:rsidR="00924EFC">
              <w:rPr>
                <w:rFonts w:ascii="Times New Roman" w:hAnsi="Times New Roman" w:cs="Times New Roman"/>
                <w:sz w:val="24"/>
                <w:szCs w:val="24"/>
              </w:rPr>
              <w:t xml:space="preserve"> </w:t>
            </w:r>
            <w:r w:rsidRPr="00C44E5F">
              <w:rPr>
                <w:rFonts w:ascii="Times New Roman" w:hAnsi="Times New Roman" w:cs="Times New Roman"/>
                <w:sz w:val="24"/>
                <w:szCs w:val="24"/>
              </w:rPr>
              <w:t>02</w:t>
            </w:r>
            <w:r w:rsidR="00517829">
              <w:rPr>
                <w:rFonts w:ascii="Times New Roman" w:hAnsi="Times New Roman" w:cs="Times New Roman"/>
                <w:sz w:val="24"/>
                <w:szCs w:val="24"/>
              </w:rPr>
              <w:t>.</w:t>
            </w:r>
          </w:p>
        </w:tc>
      </w:tr>
    </w:tbl>
    <w:p w14:paraId="29FE4302" w14:textId="77777777" w:rsidR="00F26A8E" w:rsidRPr="00C44E5F" w:rsidRDefault="00F26A8E" w:rsidP="00577272">
      <w:pPr>
        <w:spacing w:after="0" w:line="240" w:lineRule="auto"/>
        <w:rPr>
          <w:rFonts w:ascii="Times New Roman" w:hAnsi="Times New Roman" w:cs="Times New Roman"/>
          <w:bCs/>
          <w:sz w:val="24"/>
          <w:szCs w:val="24"/>
        </w:rPr>
      </w:pPr>
    </w:p>
    <w:p w14:paraId="1A5D6810" w14:textId="77777777" w:rsidR="008A59D2" w:rsidRPr="00C44E5F" w:rsidRDefault="008A59D2" w:rsidP="00CC4BDF">
      <w:pPr>
        <w:pStyle w:val="Sraopastraipa"/>
        <w:numPr>
          <w:ilvl w:val="0"/>
          <w:numId w:val="1"/>
        </w:numPr>
        <w:spacing w:after="0"/>
        <w:ind w:left="426" w:hanging="426"/>
        <w:rPr>
          <w:rFonts w:ascii="Times New Roman" w:hAnsi="Times New Roman" w:cs="Times New Roman"/>
          <w:b/>
          <w:bCs/>
          <w:sz w:val="24"/>
          <w:szCs w:val="24"/>
        </w:rPr>
      </w:pPr>
      <w:r w:rsidRPr="00C44E5F">
        <w:rPr>
          <w:rFonts w:ascii="Times New Roman" w:hAnsi="Times New Roman" w:cs="Times New Roman"/>
          <w:b/>
          <w:bCs/>
          <w:sz w:val="24"/>
          <w:szCs w:val="24"/>
        </w:rPr>
        <w:t>Užduotys, neįvykdytos ar įvykdytos iš dalies dėl numatytų rizikų (jei tokių buvo)</w:t>
      </w:r>
    </w:p>
    <w:p w14:paraId="0C6DFA78" w14:textId="77777777" w:rsidR="00CC4BDF" w:rsidRPr="00B738CB" w:rsidRDefault="00CC4BDF" w:rsidP="00577272">
      <w:pPr>
        <w:spacing w:after="0" w:line="240" w:lineRule="auto"/>
        <w:rPr>
          <w:rFonts w:ascii="Times New Roman" w:hAnsi="Times New Roman" w:cs="Times New Roman"/>
          <w:bCs/>
          <w:sz w:val="16"/>
          <w:szCs w:val="16"/>
        </w:rPr>
      </w:pPr>
    </w:p>
    <w:tbl>
      <w:tblPr>
        <w:tblStyle w:val="Lentelstinklelis"/>
        <w:tblW w:w="0" w:type="auto"/>
        <w:tblInd w:w="-147" w:type="dxa"/>
        <w:tblLook w:val="04A0" w:firstRow="1" w:lastRow="0" w:firstColumn="1" w:lastColumn="0" w:noHBand="0" w:noVBand="1"/>
      </w:tblPr>
      <w:tblGrid>
        <w:gridCol w:w="5245"/>
        <w:gridCol w:w="4530"/>
      </w:tblGrid>
      <w:tr w:rsidR="00CC4BDF" w:rsidRPr="00B738CB" w14:paraId="687BB63F" w14:textId="77777777" w:rsidTr="00864989">
        <w:tc>
          <w:tcPr>
            <w:tcW w:w="5245" w:type="dxa"/>
          </w:tcPr>
          <w:p w14:paraId="722E7A19" w14:textId="77777777" w:rsidR="00CC4BDF" w:rsidRPr="00B738CB" w:rsidRDefault="00CC4BDF" w:rsidP="00CC4BDF">
            <w:pPr>
              <w:spacing w:after="0"/>
              <w:rPr>
                <w:rFonts w:ascii="Times New Roman" w:hAnsi="Times New Roman" w:cs="Times New Roman"/>
                <w:b/>
                <w:bCs/>
                <w:sz w:val="24"/>
                <w:szCs w:val="24"/>
              </w:rPr>
            </w:pPr>
            <w:r w:rsidRPr="00B738CB">
              <w:rPr>
                <w:rFonts w:ascii="Times New Roman" w:hAnsi="Times New Roman" w:cs="Times New Roman"/>
                <w:b/>
                <w:bCs/>
                <w:sz w:val="24"/>
                <w:szCs w:val="24"/>
              </w:rPr>
              <w:t>Užduotys</w:t>
            </w:r>
          </w:p>
        </w:tc>
        <w:tc>
          <w:tcPr>
            <w:tcW w:w="4530" w:type="dxa"/>
          </w:tcPr>
          <w:p w14:paraId="7C0F0D3C" w14:textId="77777777" w:rsidR="00CC4BDF" w:rsidRPr="00B738CB" w:rsidRDefault="00CC4BDF" w:rsidP="00CC4BDF">
            <w:pPr>
              <w:spacing w:after="0"/>
              <w:rPr>
                <w:rFonts w:ascii="Times New Roman" w:hAnsi="Times New Roman" w:cs="Times New Roman"/>
                <w:b/>
                <w:bCs/>
                <w:sz w:val="24"/>
                <w:szCs w:val="24"/>
              </w:rPr>
            </w:pPr>
            <w:r w:rsidRPr="00B738CB">
              <w:rPr>
                <w:rFonts w:ascii="Times New Roman" w:hAnsi="Times New Roman" w:cs="Times New Roman"/>
                <w:b/>
                <w:bCs/>
                <w:sz w:val="24"/>
                <w:szCs w:val="24"/>
              </w:rPr>
              <w:t>Priežastys, rizikos</w:t>
            </w:r>
          </w:p>
        </w:tc>
      </w:tr>
      <w:tr w:rsidR="00CC4BDF" w:rsidRPr="00B738CB" w14:paraId="29DB1677" w14:textId="77777777" w:rsidTr="00864989">
        <w:trPr>
          <w:trHeight w:val="225"/>
        </w:trPr>
        <w:tc>
          <w:tcPr>
            <w:tcW w:w="5245" w:type="dxa"/>
          </w:tcPr>
          <w:p w14:paraId="6D0B8E0A" w14:textId="77777777" w:rsidR="00CC4BDF" w:rsidRPr="00B738CB" w:rsidRDefault="00CC4BDF" w:rsidP="00440790">
            <w:pPr>
              <w:spacing w:after="0"/>
              <w:rPr>
                <w:rFonts w:ascii="Times New Roman" w:hAnsi="Times New Roman" w:cs="Times New Roman"/>
                <w:bCs/>
                <w:sz w:val="24"/>
                <w:szCs w:val="24"/>
              </w:rPr>
            </w:pPr>
            <w:r w:rsidRPr="00B738CB">
              <w:rPr>
                <w:rFonts w:ascii="Times New Roman" w:hAnsi="Times New Roman" w:cs="Times New Roman"/>
                <w:bCs/>
                <w:sz w:val="24"/>
                <w:szCs w:val="24"/>
              </w:rPr>
              <w:t>2.1.</w:t>
            </w:r>
          </w:p>
        </w:tc>
        <w:tc>
          <w:tcPr>
            <w:tcW w:w="4530" w:type="dxa"/>
          </w:tcPr>
          <w:p w14:paraId="6F54F8D6" w14:textId="77777777" w:rsidR="00CC4BDF" w:rsidRPr="00B738CB" w:rsidRDefault="00CC4BDF" w:rsidP="00440790">
            <w:pPr>
              <w:spacing w:after="0"/>
              <w:rPr>
                <w:rFonts w:ascii="Times New Roman" w:hAnsi="Times New Roman" w:cs="Times New Roman"/>
                <w:bCs/>
                <w:sz w:val="24"/>
                <w:szCs w:val="24"/>
              </w:rPr>
            </w:pPr>
            <w:r w:rsidRPr="00B738CB">
              <w:rPr>
                <w:rFonts w:ascii="Times New Roman" w:hAnsi="Times New Roman" w:cs="Times New Roman"/>
                <w:bCs/>
                <w:sz w:val="24"/>
                <w:szCs w:val="24"/>
              </w:rPr>
              <w:t>2.1.</w:t>
            </w:r>
          </w:p>
        </w:tc>
      </w:tr>
      <w:tr w:rsidR="00CC4BDF" w:rsidRPr="00B738CB" w14:paraId="5F75127F" w14:textId="77777777" w:rsidTr="00864989">
        <w:tc>
          <w:tcPr>
            <w:tcW w:w="5245" w:type="dxa"/>
          </w:tcPr>
          <w:p w14:paraId="54F99C49" w14:textId="77777777" w:rsidR="00CC4BDF" w:rsidRPr="00B738CB" w:rsidRDefault="00CC4BDF" w:rsidP="00440790">
            <w:pPr>
              <w:spacing w:after="0"/>
              <w:rPr>
                <w:rFonts w:ascii="Times New Roman" w:hAnsi="Times New Roman" w:cs="Times New Roman"/>
                <w:bCs/>
                <w:sz w:val="24"/>
                <w:szCs w:val="24"/>
              </w:rPr>
            </w:pPr>
            <w:r w:rsidRPr="00B738CB">
              <w:rPr>
                <w:rFonts w:ascii="Times New Roman" w:hAnsi="Times New Roman" w:cs="Times New Roman"/>
                <w:bCs/>
                <w:sz w:val="24"/>
                <w:szCs w:val="24"/>
              </w:rPr>
              <w:t>2.2.</w:t>
            </w:r>
          </w:p>
        </w:tc>
        <w:tc>
          <w:tcPr>
            <w:tcW w:w="4530" w:type="dxa"/>
          </w:tcPr>
          <w:p w14:paraId="06ED7A2F" w14:textId="77777777" w:rsidR="00CC4BDF" w:rsidRPr="00B738CB" w:rsidRDefault="00CC4BDF" w:rsidP="00440790">
            <w:pPr>
              <w:spacing w:after="0"/>
              <w:rPr>
                <w:rFonts w:ascii="Times New Roman" w:hAnsi="Times New Roman" w:cs="Times New Roman"/>
                <w:bCs/>
                <w:sz w:val="24"/>
                <w:szCs w:val="24"/>
              </w:rPr>
            </w:pPr>
            <w:r w:rsidRPr="00B738CB">
              <w:rPr>
                <w:rFonts w:ascii="Times New Roman" w:hAnsi="Times New Roman" w:cs="Times New Roman"/>
                <w:bCs/>
                <w:sz w:val="24"/>
                <w:szCs w:val="24"/>
              </w:rPr>
              <w:t>2.2.</w:t>
            </w:r>
          </w:p>
        </w:tc>
      </w:tr>
      <w:tr w:rsidR="00CC4BDF" w:rsidRPr="00B738CB" w14:paraId="3E5BDBA0" w14:textId="77777777" w:rsidTr="00864989">
        <w:tc>
          <w:tcPr>
            <w:tcW w:w="5245" w:type="dxa"/>
          </w:tcPr>
          <w:p w14:paraId="29537F89" w14:textId="77777777" w:rsidR="00CC4BDF" w:rsidRPr="00B738CB" w:rsidRDefault="00CC4BDF" w:rsidP="00440790">
            <w:pPr>
              <w:spacing w:after="0"/>
              <w:rPr>
                <w:rFonts w:ascii="Times New Roman" w:hAnsi="Times New Roman" w:cs="Times New Roman"/>
                <w:bCs/>
                <w:sz w:val="24"/>
                <w:szCs w:val="24"/>
              </w:rPr>
            </w:pPr>
            <w:r w:rsidRPr="00B738CB">
              <w:rPr>
                <w:rFonts w:ascii="Times New Roman" w:hAnsi="Times New Roman" w:cs="Times New Roman"/>
                <w:bCs/>
                <w:sz w:val="24"/>
                <w:szCs w:val="24"/>
              </w:rPr>
              <w:t>2.3.</w:t>
            </w:r>
          </w:p>
        </w:tc>
        <w:tc>
          <w:tcPr>
            <w:tcW w:w="4530" w:type="dxa"/>
          </w:tcPr>
          <w:p w14:paraId="035065BE" w14:textId="77777777" w:rsidR="00CC4BDF" w:rsidRPr="00B738CB" w:rsidRDefault="00CC4BDF" w:rsidP="00440790">
            <w:pPr>
              <w:spacing w:after="0"/>
              <w:rPr>
                <w:rFonts w:ascii="Times New Roman" w:hAnsi="Times New Roman" w:cs="Times New Roman"/>
                <w:bCs/>
                <w:sz w:val="24"/>
                <w:szCs w:val="24"/>
              </w:rPr>
            </w:pPr>
            <w:r w:rsidRPr="00B738CB">
              <w:rPr>
                <w:rFonts w:ascii="Times New Roman" w:hAnsi="Times New Roman" w:cs="Times New Roman"/>
                <w:bCs/>
                <w:sz w:val="24"/>
                <w:szCs w:val="24"/>
              </w:rPr>
              <w:t>2.3.</w:t>
            </w:r>
          </w:p>
        </w:tc>
      </w:tr>
    </w:tbl>
    <w:p w14:paraId="65056C68" w14:textId="77777777" w:rsidR="00CC4BDF" w:rsidRPr="00B738CB" w:rsidRDefault="00CC4BDF" w:rsidP="00577272">
      <w:pPr>
        <w:spacing w:after="0" w:line="240" w:lineRule="auto"/>
        <w:rPr>
          <w:rFonts w:ascii="Times New Roman" w:hAnsi="Times New Roman" w:cs="Times New Roman"/>
          <w:bCs/>
          <w:sz w:val="24"/>
          <w:szCs w:val="24"/>
        </w:rPr>
      </w:pPr>
    </w:p>
    <w:p w14:paraId="1C1CB61D" w14:textId="77777777" w:rsidR="008A59D2" w:rsidRPr="00B738CB" w:rsidRDefault="008A59D2" w:rsidP="00C44E5F">
      <w:pPr>
        <w:pStyle w:val="Sraopastraipa"/>
        <w:numPr>
          <w:ilvl w:val="0"/>
          <w:numId w:val="1"/>
        </w:numPr>
        <w:autoSpaceDE w:val="0"/>
        <w:autoSpaceDN w:val="0"/>
        <w:adjustRightInd w:val="0"/>
        <w:spacing w:after="0" w:line="240" w:lineRule="auto"/>
        <w:ind w:left="426" w:hanging="426"/>
        <w:rPr>
          <w:rFonts w:ascii="Times New Roman" w:hAnsi="Times New Roman" w:cs="Times New Roman"/>
          <w:color w:val="000000"/>
          <w:sz w:val="24"/>
          <w:szCs w:val="24"/>
        </w:rPr>
      </w:pPr>
      <w:r w:rsidRPr="00B738CB">
        <w:rPr>
          <w:rFonts w:ascii="Times New Roman" w:hAnsi="Times New Roman" w:cs="Times New Roman"/>
          <w:b/>
          <w:bCs/>
          <w:color w:val="000000"/>
          <w:sz w:val="24"/>
          <w:szCs w:val="24"/>
        </w:rPr>
        <w:t xml:space="preserve">Veiklos, kurios nebuvo planuotos ir nustatytos, bet įvykdytos </w:t>
      </w:r>
    </w:p>
    <w:p w14:paraId="14833255" w14:textId="77777777" w:rsidR="008A59D2" w:rsidRPr="00B738CB" w:rsidRDefault="008A59D2" w:rsidP="00C44E5F">
      <w:pPr>
        <w:spacing w:after="0"/>
        <w:ind w:firstLine="426"/>
        <w:rPr>
          <w:rFonts w:ascii="Times New Roman" w:hAnsi="Times New Roman" w:cs="Times New Roman"/>
          <w:color w:val="000000"/>
          <w:sz w:val="24"/>
          <w:szCs w:val="24"/>
        </w:rPr>
      </w:pPr>
      <w:r w:rsidRPr="00B738CB">
        <w:rPr>
          <w:rFonts w:ascii="Times New Roman" w:hAnsi="Times New Roman" w:cs="Times New Roman"/>
          <w:color w:val="000000"/>
          <w:sz w:val="24"/>
          <w:szCs w:val="24"/>
        </w:rPr>
        <w:t>(pildoma, jei buvo atlikta papildomų, svarių įstaigos veiklos rezultatams)</w:t>
      </w:r>
    </w:p>
    <w:p w14:paraId="082E9869" w14:textId="77777777" w:rsidR="00C44E5F" w:rsidRPr="00B738CB" w:rsidRDefault="00C44E5F" w:rsidP="00577272">
      <w:pPr>
        <w:spacing w:after="0" w:line="240" w:lineRule="auto"/>
        <w:ind w:firstLine="426"/>
        <w:rPr>
          <w:rFonts w:ascii="Times New Roman" w:hAnsi="Times New Roman" w:cs="Times New Roman"/>
          <w:color w:val="000000"/>
          <w:sz w:val="16"/>
          <w:szCs w:val="16"/>
        </w:rPr>
      </w:pPr>
    </w:p>
    <w:tbl>
      <w:tblPr>
        <w:tblStyle w:val="Lentelstinklelis"/>
        <w:tblW w:w="0" w:type="auto"/>
        <w:tblInd w:w="-147" w:type="dxa"/>
        <w:tblLook w:val="04A0" w:firstRow="1" w:lastRow="0" w:firstColumn="1" w:lastColumn="0" w:noHBand="0" w:noVBand="1"/>
      </w:tblPr>
      <w:tblGrid>
        <w:gridCol w:w="4961"/>
        <w:gridCol w:w="4814"/>
      </w:tblGrid>
      <w:tr w:rsidR="008A59D2" w:rsidRPr="00B738CB" w14:paraId="0EEE322F" w14:textId="77777777" w:rsidTr="00A95DA5">
        <w:trPr>
          <w:trHeight w:val="107"/>
        </w:trPr>
        <w:tc>
          <w:tcPr>
            <w:tcW w:w="4961" w:type="dxa"/>
          </w:tcPr>
          <w:p w14:paraId="7E99AA17" w14:textId="77777777" w:rsidR="008A59D2" w:rsidRPr="00B738CB" w:rsidRDefault="008A59D2" w:rsidP="00B738CB">
            <w:pPr>
              <w:autoSpaceDE w:val="0"/>
              <w:autoSpaceDN w:val="0"/>
              <w:adjustRightInd w:val="0"/>
              <w:spacing w:after="0"/>
              <w:rPr>
                <w:rFonts w:ascii="Times New Roman" w:hAnsi="Times New Roman" w:cs="Times New Roman"/>
                <w:color w:val="000000"/>
                <w:sz w:val="24"/>
                <w:szCs w:val="24"/>
              </w:rPr>
            </w:pPr>
            <w:r w:rsidRPr="00B738CB">
              <w:rPr>
                <w:rFonts w:ascii="Times New Roman" w:hAnsi="Times New Roman" w:cs="Times New Roman"/>
                <w:b/>
                <w:bCs/>
                <w:iCs/>
                <w:color w:val="000000"/>
                <w:sz w:val="24"/>
                <w:szCs w:val="24"/>
              </w:rPr>
              <w:t>Užduotys / veiklos</w:t>
            </w:r>
          </w:p>
        </w:tc>
        <w:tc>
          <w:tcPr>
            <w:tcW w:w="0" w:type="auto"/>
          </w:tcPr>
          <w:p w14:paraId="681F2C2A" w14:textId="77777777" w:rsidR="008A59D2" w:rsidRPr="00B738CB" w:rsidRDefault="008A59D2" w:rsidP="00B738CB">
            <w:pPr>
              <w:autoSpaceDE w:val="0"/>
              <w:autoSpaceDN w:val="0"/>
              <w:adjustRightInd w:val="0"/>
              <w:spacing w:after="0"/>
              <w:rPr>
                <w:rFonts w:ascii="Times New Roman" w:hAnsi="Times New Roman" w:cs="Times New Roman"/>
                <w:color w:val="000000"/>
                <w:sz w:val="24"/>
                <w:szCs w:val="24"/>
              </w:rPr>
            </w:pPr>
            <w:r w:rsidRPr="00B738CB">
              <w:rPr>
                <w:rFonts w:ascii="Times New Roman" w:hAnsi="Times New Roman" w:cs="Times New Roman"/>
                <w:b/>
                <w:bCs/>
                <w:iCs/>
                <w:color w:val="000000"/>
                <w:sz w:val="24"/>
                <w:szCs w:val="24"/>
              </w:rPr>
              <w:t>Poveikis švietimo įstaigos veiklai</w:t>
            </w:r>
          </w:p>
        </w:tc>
      </w:tr>
      <w:tr w:rsidR="008A59D2" w:rsidRPr="00B738CB" w14:paraId="63308BD1" w14:textId="77777777" w:rsidTr="00A95DA5">
        <w:tc>
          <w:tcPr>
            <w:tcW w:w="4961" w:type="dxa"/>
          </w:tcPr>
          <w:tbl>
            <w:tblPr>
              <w:tblW w:w="0" w:type="auto"/>
              <w:tblBorders>
                <w:top w:val="nil"/>
                <w:left w:val="nil"/>
                <w:bottom w:val="nil"/>
                <w:right w:val="nil"/>
              </w:tblBorders>
              <w:tblLook w:val="0000" w:firstRow="0" w:lastRow="0" w:firstColumn="0" w:lastColumn="0" w:noHBand="0" w:noVBand="0"/>
            </w:tblPr>
            <w:tblGrid>
              <w:gridCol w:w="4745"/>
            </w:tblGrid>
            <w:tr w:rsidR="008A59D2" w:rsidRPr="00B738CB" w14:paraId="42994D93" w14:textId="77777777" w:rsidTr="009B5742">
              <w:trPr>
                <w:trHeight w:val="247"/>
              </w:trPr>
              <w:tc>
                <w:tcPr>
                  <w:tcW w:w="0" w:type="auto"/>
                </w:tcPr>
                <w:p w14:paraId="6307F044" w14:textId="77777777" w:rsidR="008A59D2" w:rsidRPr="00B738CB" w:rsidRDefault="008A59D2" w:rsidP="00B738CB">
                  <w:pPr>
                    <w:pStyle w:val="Sraopastraipa"/>
                    <w:numPr>
                      <w:ilvl w:val="1"/>
                      <w:numId w:val="1"/>
                    </w:numPr>
                    <w:tabs>
                      <w:tab w:val="left" w:pos="208"/>
                      <w:tab w:val="left" w:pos="350"/>
                    </w:tabs>
                    <w:autoSpaceDE w:val="0"/>
                    <w:autoSpaceDN w:val="0"/>
                    <w:adjustRightInd w:val="0"/>
                    <w:spacing w:after="0" w:line="240" w:lineRule="auto"/>
                    <w:ind w:left="-76" w:firstLine="0"/>
                    <w:rPr>
                      <w:rFonts w:ascii="Times New Roman" w:hAnsi="Times New Roman" w:cs="Times New Roman"/>
                      <w:color w:val="000000"/>
                      <w:sz w:val="24"/>
                      <w:szCs w:val="24"/>
                    </w:rPr>
                  </w:pPr>
                  <w:r w:rsidRPr="00B738CB">
                    <w:rPr>
                      <w:rFonts w:ascii="Times New Roman" w:hAnsi="Times New Roman" w:cs="Times New Roman"/>
                      <w:color w:val="000000"/>
                      <w:sz w:val="24"/>
                      <w:szCs w:val="24"/>
                    </w:rPr>
                    <w:t>Rengiau, inicijavau respublikinio projekto „Taip skamba Kalėdos“ įgyvendinimą.</w:t>
                  </w:r>
                </w:p>
              </w:tc>
            </w:tr>
          </w:tbl>
          <w:p w14:paraId="0E41D753" w14:textId="77777777" w:rsidR="008A59D2" w:rsidRPr="00B738CB" w:rsidRDefault="008A59D2" w:rsidP="00B738CB">
            <w:pPr>
              <w:spacing w:after="0"/>
              <w:rPr>
                <w:rFonts w:ascii="Times New Roman" w:hAnsi="Times New Roman" w:cs="Times New Roman"/>
                <w:sz w:val="24"/>
                <w:szCs w:val="24"/>
              </w:rPr>
            </w:pPr>
          </w:p>
        </w:tc>
        <w:tc>
          <w:tcPr>
            <w:tcW w:w="4814" w:type="dxa"/>
          </w:tcPr>
          <w:p w14:paraId="0EEE333E" w14:textId="77777777" w:rsidR="008A59D2" w:rsidRPr="00B738CB" w:rsidRDefault="008A59D2" w:rsidP="00B738CB">
            <w:pPr>
              <w:shd w:val="clear" w:color="auto" w:fill="FFFFFF"/>
              <w:spacing w:after="0"/>
              <w:rPr>
                <w:rFonts w:ascii="Times New Roman" w:hAnsi="Times New Roman" w:cs="Times New Roman"/>
                <w:sz w:val="24"/>
                <w:szCs w:val="24"/>
              </w:rPr>
            </w:pPr>
            <w:r w:rsidRPr="00B738CB">
              <w:rPr>
                <w:rFonts w:ascii="Times New Roman" w:eastAsia="Calibri" w:hAnsi="Times New Roman" w:cs="Times New Roman"/>
                <w:sz w:val="24"/>
                <w:szCs w:val="24"/>
              </w:rPr>
              <w:t xml:space="preserve">Buvo plėtojamas bendradarbiavimas tarp ugdymo įstaigų, vykdančių ikimokyklinį ir priešmokyklinį ugdymą. Projekte dalyvavo 95 </w:t>
            </w:r>
            <w:r w:rsidR="0021627B">
              <w:rPr>
                <w:rFonts w:ascii="Times New Roman" w:eastAsia="Calibri" w:hAnsi="Times New Roman" w:cs="Times New Roman"/>
                <w:sz w:val="24"/>
                <w:szCs w:val="24"/>
              </w:rPr>
              <w:t>R</w:t>
            </w:r>
            <w:r w:rsidRPr="00B738CB">
              <w:rPr>
                <w:rFonts w:ascii="Times New Roman" w:eastAsia="Calibri" w:hAnsi="Times New Roman" w:cs="Times New Roman"/>
                <w:sz w:val="24"/>
                <w:szCs w:val="24"/>
              </w:rPr>
              <w:t>espublikos įstaigos</w:t>
            </w:r>
            <w:r w:rsidR="006A6E61">
              <w:rPr>
                <w:rFonts w:ascii="Times New Roman" w:eastAsia="Calibri" w:hAnsi="Times New Roman" w:cs="Times New Roman"/>
                <w:sz w:val="24"/>
                <w:szCs w:val="24"/>
              </w:rPr>
              <w:t xml:space="preserve">, </w:t>
            </w:r>
            <w:r w:rsidRPr="00B738CB">
              <w:rPr>
                <w:rFonts w:ascii="Times New Roman" w:eastAsia="Calibri" w:hAnsi="Times New Roman" w:cs="Times New Roman"/>
                <w:sz w:val="24"/>
                <w:szCs w:val="24"/>
              </w:rPr>
              <w:t xml:space="preserve">184 pedagogai ir apie </w:t>
            </w:r>
            <w:r w:rsidRPr="006A6E61">
              <w:rPr>
                <w:rFonts w:ascii="Times New Roman" w:eastAsia="Calibri" w:hAnsi="Times New Roman" w:cs="Times New Roman"/>
                <w:sz w:val="24"/>
                <w:szCs w:val="24"/>
              </w:rPr>
              <w:t>2000</w:t>
            </w:r>
            <w:r w:rsidRPr="00B738CB">
              <w:rPr>
                <w:rFonts w:ascii="Times New Roman" w:eastAsia="Calibri" w:hAnsi="Times New Roman" w:cs="Times New Roman"/>
                <w:sz w:val="24"/>
                <w:szCs w:val="24"/>
              </w:rPr>
              <w:t xml:space="preserve"> vaikų. Projekto tikslas – ugdyti ikimokyklinio ir priešmokyklinio amžiaus vaikų pažinimo ir menines kompetencijas.</w:t>
            </w:r>
          </w:p>
        </w:tc>
      </w:tr>
      <w:tr w:rsidR="008A59D2" w:rsidRPr="00B738CB" w14:paraId="754FBE6F" w14:textId="77777777" w:rsidTr="00A95DA5">
        <w:tc>
          <w:tcPr>
            <w:tcW w:w="4961" w:type="dxa"/>
          </w:tcPr>
          <w:tbl>
            <w:tblPr>
              <w:tblW w:w="0" w:type="auto"/>
              <w:tblBorders>
                <w:top w:val="nil"/>
                <w:left w:val="nil"/>
                <w:bottom w:val="nil"/>
                <w:right w:val="nil"/>
              </w:tblBorders>
              <w:tblLook w:val="0000" w:firstRow="0" w:lastRow="0" w:firstColumn="0" w:lastColumn="0" w:noHBand="0" w:noVBand="0"/>
            </w:tblPr>
            <w:tblGrid>
              <w:gridCol w:w="4745"/>
            </w:tblGrid>
            <w:tr w:rsidR="008A59D2" w:rsidRPr="00B738CB" w14:paraId="77259DEC" w14:textId="77777777" w:rsidTr="009B5742">
              <w:trPr>
                <w:trHeight w:val="247"/>
              </w:trPr>
              <w:tc>
                <w:tcPr>
                  <w:tcW w:w="0" w:type="auto"/>
                </w:tcPr>
                <w:p w14:paraId="5870B6E7" w14:textId="77777777" w:rsidR="008A59D2" w:rsidRPr="00B738CB" w:rsidRDefault="008A59D2" w:rsidP="00B738CB">
                  <w:pPr>
                    <w:pStyle w:val="Sraopastraipa"/>
                    <w:numPr>
                      <w:ilvl w:val="1"/>
                      <w:numId w:val="1"/>
                    </w:numPr>
                    <w:tabs>
                      <w:tab w:val="left" w:pos="350"/>
                    </w:tabs>
                    <w:autoSpaceDE w:val="0"/>
                    <w:autoSpaceDN w:val="0"/>
                    <w:adjustRightInd w:val="0"/>
                    <w:spacing w:after="0" w:line="240" w:lineRule="auto"/>
                    <w:ind w:left="-76" w:firstLine="0"/>
                    <w:rPr>
                      <w:rFonts w:ascii="Times New Roman" w:hAnsi="Times New Roman" w:cs="Times New Roman"/>
                      <w:color w:val="000000"/>
                      <w:sz w:val="24"/>
                      <w:szCs w:val="24"/>
                    </w:rPr>
                  </w:pPr>
                  <w:r w:rsidRPr="00B738CB">
                    <w:rPr>
                      <w:rFonts w:ascii="Times New Roman" w:hAnsi="Times New Roman" w:cs="Times New Roman"/>
                      <w:color w:val="000000"/>
                      <w:sz w:val="24"/>
                      <w:szCs w:val="24"/>
                    </w:rPr>
                    <w:t>Inici</w:t>
                  </w:r>
                  <w:r w:rsidR="00620A04">
                    <w:rPr>
                      <w:rFonts w:ascii="Times New Roman" w:hAnsi="Times New Roman" w:cs="Times New Roman"/>
                      <w:color w:val="000000"/>
                      <w:sz w:val="24"/>
                      <w:szCs w:val="24"/>
                    </w:rPr>
                    <w:t>j</w:t>
                  </w:r>
                  <w:r w:rsidRPr="00B738CB">
                    <w:rPr>
                      <w:rFonts w:ascii="Times New Roman" w:hAnsi="Times New Roman" w:cs="Times New Roman"/>
                      <w:color w:val="000000"/>
                      <w:sz w:val="24"/>
                      <w:szCs w:val="24"/>
                    </w:rPr>
                    <w:t>avau priešmokyklinio ugdymo vaikų pažangos ir pasiekimų vertinimo aplankalo įsigijimą ir naudojimą priešmokyklinio amžiaus vaikų grupėse..</w:t>
                  </w:r>
                  <w:r w:rsidR="00B738CB" w:rsidRPr="00B738CB">
                    <w:rPr>
                      <w:rFonts w:ascii="Times New Roman" w:hAnsi="Times New Roman" w:cs="Times New Roman"/>
                      <w:color w:val="000000"/>
                      <w:sz w:val="24"/>
                      <w:szCs w:val="24"/>
                    </w:rPr>
                    <w:t>.</w:t>
                  </w:r>
                </w:p>
              </w:tc>
            </w:tr>
          </w:tbl>
          <w:p w14:paraId="7928570C" w14:textId="77777777" w:rsidR="008A59D2" w:rsidRPr="00B738CB" w:rsidRDefault="008A59D2" w:rsidP="009B5742">
            <w:pPr>
              <w:rPr>
                <w:rFonts w:ascii="Times New Roman" w:hAnsi="Times New Roman" w:cs="Times New Roman"/>
                <w:sz w:val="24"/>
                <w:szCs w:val="24"/>
              </w:rPr>
            </w:pPr>
          </w:p>
        </w:tc>
        <w:tc>
          <w:tcPr>
            <w:tcW w:w="4814" w:type="dxa"/>
          </w:tcPr>
          <w:p w14:paraId="1BA0725B" w14:textId="77777777" w:rsidR="008A59D2" w:rsidRPr="00B738CB" w:rsidRDefault="008A59D2" w:rsidP="00B738CB">
            <w:pPr>
              <w:spacing w:after="0"/>
              <w:rPr>
                <w:rFonts w:ascii="Times New Roman" w:hAnsi="Times New Roman" w:cs="Times New Roman"/>
                <w:sz w:val="24"/>
                <w:szCs w:val="24"/>
              </w:rPr>
            </w:pPr>
            <w:r w:rsidRPr="00B738CB">
              <w:rPr>
                <w:rStyle w:val="Grietas"/>
                <w:rFonts w:ascii="Times New Roman" w:hAnsi="Times New Roman" w:cs="Times New Roman"/>
                <w:sz w:val="24"/>
                <w:szCs w:val="24"/>
              </w:rPr>
              <w:t>Pasiekimų</w:t>
            </w:r>
            <w:r w:rsidRPr="00B738CB">
              <w:rPr>
                <w:rFonts w:ascii="Times New Roman" w:hAnsi="Times New Roman" w:cs="Times New Roman"/>
                <w:sz w:val="24"/>
                <w:szCs w:val="24"/>
              </w:rPr>
              <w:t xml:space="preserve"> </w:t>
            </w:r>
            <w:r w:rsidRPr="00B738CB">
              <w:rPr>
                <w:rStyle w:val="Grietas"/>
                <w:rFonts w:ascii="Times New Roman" w:hAnsi="Times New Roman" w:cs="Times New Roman"/>
                <w:sz w:val="24"/>
                <w:szCs w:val="24"/>
              </w:rPr>
              <w:t>aplankas</w:t>
            </w:r>
            <w:r w:rsidRPr="00B738CB">
              <w:rPr>
                <w:rFonts w:ascii="Times New Roman" w:hAnsi="Times New Roman" w:cs="Times New Roman"/>
                <w:sz w:val="24"/>
                <w:szCs w:val="24"/>
              </w:rPr>
              <w:t xml:space="preserve"> padės pedagogams ir tėvams nustatyti bei apibendrinti visą sukauptą informaciją apie vaiką ir jo kompetencijas, ugdymosi ypatumus, daromą pažangą, pasiekimų kaitą.</w:t>
            </w:r>
          </w:p>
        </w:tc>
      </w:tr>
      <w:tr w:rsidR="008A59D2" w:rsidRPr="00B738CB" w14:paraId="2FBF0057" w14:textId="77777777" w:rsidTr="00A95DA5">
        <w:tc>
          <w:tcPr>
            <w:tcW w:w="4961" w:type="dxa"/>
          </w:tcPr>
          <w:p w14:paraId="0F499D11" w14:textId="77777777" w:rsidR="008A59D2" w:rsidRPr="00B738CB" w:rsidRDefault="008A59D2" w:rsidP="00B738CB">
            <w:pPr>
              <w:pStyle w:val="Sraopastraipa"/>
              <w:numPr>
                <w:ilvl w:val="1"/>
                <w:numId w:val="1"/>
              </w:numPr>
              <w:tabs>
                <w:tab w:val="left" w:pos="462"/>
              </w:tabs>
              <w:autoSpaceDE w:val="0"/>
              <w:autoSpaceDN w:val="0"/>
              <w:adjustRightInd w:val="0"/>
              <w:spacing w:after="0"/>
              <w:ind w:left="0" w:firstLine="0"/>
              <w:rPr>
                <w:rFonts w:ascii="Times New Roman" w:hAnsi="Times New Roman" w:cs="Times New Roman"/>
                <w:color w:val="000000"/>
                <w:sz w:val="24"/>
                <w:szCs w:val="24"/>
              </w:rPr>
            </w:pPr>
            <w:r w:rsidRPr="00B738CB">
              <w:rPr>
                <w:rFonts w:ascii="Times New Roman" w:hAnsi="Times New Roman" w:cs="Times New Roman"/>
                <w:color w:val="000000"/>
                <w:sz w:val="24"/>
                <w:szCs w:val="24"/>
              </w:rPr>
              <w:t>Suorganizavau mokymus įstaigos pedagogams ir auklėtojų padėjėjoms „Pokalbis kritinėse situacijose arba kaip kalbėtis, kaip kalbėti sunku“.</w:t>
            </w:r>
          </w:p>
        </w:tc>
        <w:tc>
          <w:tcPr>
            <w:tcW w:w="4814" w:type="dxa"/>
          </w:tcPr>
          <w:p w14:paraId="161B48A8" w14:textId="77777777" w:rsidR="008A59D2" w:rsidRPr="00B738CB" w:rsidRDefault="008A59D2" w:rsidP="00B738CB">
            <w:pPr>
              <w:spacing w:after="0"/>
              <w:rPr>
                <w:rStyle w:val="Grietas"/>
                <w:rFonts w:ascii="Times New Roman" w:hAnsi="Times New Roman" w:cs="Times New Roman"/>
                <w:b w:val="0"/>
                <w:sz w:val="24"/>
                <w:szCs w:val="24"/>
              </w:rPr>
            </w:pPr>
            <w:r w:rsidRPr="00B738CB">
              <w:rPr>
                <w:rStyle w:val="Grietas"/>
                <w:rFonts w:ascii="Times New Roman" w:hAnsi="Times New Roman" w:cs="Times New Roman"/>
                <w:sz w:val="24"/>
                <w:szCs w:val="24"/>
              </w:rPr>
              <w:t>Padėjo įsivertinti tarpusavio santykius, telkti ir formuoti draugišką bendruomenę, suteikė žinių, kaip kalbėtis, bendrauti kritinėse situacijose...</w:t>
            </w:r>
          </w:p>
        </w:tc>
      </w:tr>
    </w:tbl>
    <w:p w14:paraId="4D7CE2FF" w14:textId="77777777" w:rsidR="008A59D2" w:rsidRPr="00A95DA5" w:rsidRDefault="008A59D2" w:rsidP="00A95DA5">
      <w:pPr>
        <w:pStyle w:val="Sraopastraipa"/>
        <w:numPr>
          <w:ilvl w:val="0"/>
          <w:numId w:val="1"/>
        </w:numPr>
        <w:tabs>
          <w:tab w:val="left" w:pos="426"/>
        </w:tabs>
        <w:ind w:left="0" w:firstLine="0"/>
        <w:rPr>
          <w:rFonts w:ascii="Times New Roman" w:hAnsi="Times New Roman" w:cs="Times New Roman"/>
          <w:b/>
          <w:bCs/>
          <w:sz w:val="24"/>
          <w:szCs w:val="24"/>
        </w:rPr>
      </w:pPr>
      <w:r w:rsidRPr="00A95DA5">
        <w:rPr>
          <w:rFonts w:ascii="Times New Roman" w:hAnsi="Times New Roman" w:cs="Times New Roman"/>
          <w:b/>
          <w:bCs/>
          <w:sz w:val="24"/>
          <w:szCs w:val="24"/>
        </w:rPr>
        <w:lastRenderedPageBreak/>
        <w:t>Pakoreguotos praėjusių metų veiklos užduotys (jei tokių buvo) ir rezultatai</w:t>
      </w:r>
    </w:p>
    <w:p w14:paraId="4B1D1EDD" w14:textId="77777777" w:rsidR="008A59D2" w:rsidRPr="00B738CB" w:rsidRDefault="008A59D2" w:rsidP="00577272">
      <w:pPr>
        <w:pStyle w:val="Sraopastraipa"/>
        <w:spacing w:after="0" w:line="240" w:lineRule="auto"/>
        <w:rPr>
          <w:rFonts w:ascii="Times New Roman" w:hAnsi="Times New Roman" w:cs="Times New Roman"/>
          <w:sz w:val="16"/>
          <w:szCs w:val="16"/>
        </w:rPr>
      </w:pPr>
    </w:p>
    <w:tbl>
      <w:tblPr>
        <w:tblStyle w:val="Lentelstinklelis"/>
        <w:tblW w:w="0" w:type="auto"/>
        <w:tblInd w:w="-147" w:type="dxa"/>
        <w:tblLook w:val="04A0" w:firstRow="1" w:lastRow="0" w:firstColumn="1" w:lastColumn="0" w:noHBand="0" w:noVBand="1"/>
      </w:tblPr>
      <w:tblGrid>
        <w:gridCol w:w="2410"/>
        <w:gridCol w:w="2268"/>
        <w:gridCol w:w="2870"/>
        <w:gridCol w:w="2227"/>
      </w:tblGrid>
      <w:tr w:rsidR="008A59D2" w14:paraId="57F29C55" w14:textId="77777777" w:rsidTr="00A95DA5">
        <w:tc>
          <w:tcPr>
            <w:tcW w:w="2410" w:type="dxa"/>
          </w:tcPr>
          <w:tbl>
            <w:tblPr>
              <w:tblW w:w="0" w:type="auto"/>
              <w:tblBorders>
                <w:top w:val="nil"/>
                <w:left w:val="nil"/>
                <w:bottom w:val="nil"/>
                <w:right w:val="nil"/>
              </w:tblBorders>
              <w:tblLook w:val="0000" w:firstRow="0" w:lastRow="0" w:firstColumn="0" w:lastColumn="0" w:noHBand="0" w:noVBand="0"/>
            </w:tblPr>
            <w:tblGrid>
              <w:gridCol w:w="1221"/>
            </w:tblGrid>
            <w:tr w:rsidR="008A59D2" w:rsidRPr="00C41E30" w14:paraId="267ADB9D" w14:textId="77777777" w:rsidTr="009B5742">
              <w:trPr>
                <w:trHeight w:val="109"/>
              </w:trPr>
              <w:tc>
                <w:tcPr>
                  <w:tcW w:w="0" w:type="auto"/>
                </w:tcPr>
                <w:p w14:paraId="3735D00A" w14:textId="77777777" w:rsidR="008A59D2" w:rsidRPr="00C41E30" w:rsidRDefault="008A59D2" w:rsidP="009B5742">
                  <w:pPr>
                    <w:autoSpaceDE w:val="0"/>
                    <w:autoSpaceDN w:val="0"/>
                    <w:adjustRightInd w:val="0"/>
                    <w:spacing w:after="0" w:line="240" w:lineRule="auto"/>
                    <w:ind w:left="-76"/>
                    <w:rPr>
                      <w:rFonts w:ascii="Times New Roman" w:hAnsi="Times New Roman" w:cs="Times New Roman"/>
                      <w:b/>
                      <w:color w:val="000000"/>
                      <w:sz w:val="24"/>
                      <w:szCs w:val="24"/>
                    </w:rPr>
                  </w:pPr>
                  <w:r w:rsidRPr="00C41E30">
                    <w:rPr>
                      <w:rFonts w:ascii="Times New Roman" w:hAnsi="Times New Roman" w:cs="Times New Roman"/>
                      <w:b/>
                      <w:color w:val="000000"/>
                      <w:sz w:val="24"/>
                      <w:szCs w:val="24"/>
                    </w:rPr>
                    <w:t>Užduotys</w:t>
                  </w:r>
                </w:p>
              </w:tc>
            </w:tr>
          </w:tbl>
          <w:p w14:paraId="5247D08E" w14:textId="77777777" w:rsidR="008A59D2" w:rsidRPr="00C41E30" w:rsidRDefault="008A59D2" w:rsidP="009B5742">
            <w:pPr>
              <w:pStyle w:val="Sraopastraipa"/>
              <w:ind w:left="0"/>
              <w:rPr>
                <w:rFonts w:ascii="Times New Roman" w:hAnsi="Times New Roman" w:cs="Times New Roman"/>
                <w:b/>
                <w:sz w:val="24"/>
                <w:szCs w:val="24"/>
              </w:rPr>
            </w:pPr>
          </w:p>
        </w:tc>
        <w:tc>
          <w:tcPr>
            <w:tcW w:w="2268" w:type="dxa"/>
          </w:tcPr>
          <w:p w14:paraId="2818AC1B" w14:textId="77777777" w:rsidR="008A59D2" w:rsidRPr="00C41E30" w:rsidRDefault="008A59D2" w:rsidP="00B738CB">
            <w:pPr>
              <w:pStyle w:val="Default"/>
              <w:rPr>
                <w:b/>
              </w:rPr>
            </w:pPr>
            <w:r w:rsidRPr="00C41E30">
              <w:rPr>
                <w:b/>
              </w:rPr>
              <w:t xml:space="preserve">Siektini rezultatai </w:t>
            </w:r>
          </w:p>
        </w:tc>
        <w:tc>
          <w:tcPr>
            <w:tcW w:w="2870" w:type="dxa"/>
          </w:tcPr>
          <w:p w14:paraId="558F5D73" w14:textId="77777777" w:rsidR="008A59D2" w:rsidRPr="00C41E30" w:rsidRDefault="008A59D2" w:rsidP="00B738CB">
            <w:pPr>
              <w:pStyle w:val="Default"/>
              <w:rPr>
                <w:b/>
              </w:rPr>
            </w:pPr>
            <w:r w:rsidRPr="00C41E30">
              <w:rPr>
                <w:b/>
              </w:rPr>
              <w:t>Rezultatų vertinimo rodikliai (kuriais vadovaujantis vertinama, ar nustatytos užduotys įvykdytos</w:t>
            </w:r>
          </w:p>
        </w:tc>
        <w:tc>
          <w:tcPr>
            <w:tcW w:w="2227" w:type="dxa"/>
          </w:tcPr>
          <w:p w14:paraId="7800F637" w14:textId="77777777" w:rsidR="008A59D2" w:rsidRPr="00C41E30" w:rsidRDefault="008A59D2" w:rsidP="00B738CB">
            <w:pPr>
              <w:pStyle w:val="Default"/>
              <w:rPr>
                <w:b/>
              </w:rPr>
            </w:pPr>
            <w:r w:rsidRPr="00C41E30">
              <w:rPr>
                <w:b/>
              </w:rPr>
              <w:t xml:space="preserve">Pasiekti rezultatai ir jų rodikliai </w:t>
            </w:r>
          </w:p>
        </w:tc>
      </w:tr>
      <w:tr w:rsidR="008A59D2" w14:paraId="22086DDA" w14:textId="77777777" w:rsidTr="00A95DA5">
        <w:tc>
          <w:tcPr>
            <w:tcW w:w="2410" w:type="dxa"/>
          </w:tcPr>
          <w:p w14:paraId="11644891" w14:textId="77777777" w:rsidR="008A59D2" w:rsidRPr="00B738CB" w:rsidRDefault="008A59D2" w:rsidP="0074367B">
            <w:pPr>
              <w:pStyle w:val="Sraopastraipa"/>
              <w:ind w:left="0"/>
              <w:rPr>
                <w:rFonts w:ascii="Times New Roman" w:hAnsi="Times New Roman" w:cs="Times New Roman"/>
                <w:sz w:val="24"/>
                <w:szCs w:val="24"/>
              </w:rPr>
            </w:pPr>
            <w:r w:rsidRPr="00B738CB">
              <w:rPr>
                <w:rFonts w:ascii="Times New Roman" w:hAnsi="Times New Roman" w:cs="Times New Roman"/>
                <w:sz w:val="24"/>
                <w:szCs w:val="24"/>
              </w:rPr>
              <w:t>4.1</w:t>
            </w:r>
            <w:r w:rsidR="0074367B">
              <w:rPr>
                <w:rFonts w:ascii="Times New Roman" w:hAnsi="Times New Roman" w:cs="Times New Roman"/>
                <w:sz w:val="24"/>
                <w:szCs w:val="24"/>
              </w:rPr>
              <w:t>.</w:t>
            </w:r>
          </w:p>
        </w:tc>
        <w:tc>
          <w:tcPr>
            <w:tcW w:w="2268" w:type="dxa"/>
          </w:tcPr>
          <w:p w14:paraId="4F40946D" w14:textId="77777777" w:rsidR="008A59D2" w:rsidRPr="00B738CB" w:rsidRDefault="008A59D2" w:rsidP="0074367B">
            <w:pPr>
              <w:pStyle w:val="Sraopastraipa"/>
              <w:ind w:left="0"/>
              <w:rPr>
                <w:rFonts w:ascii="Times New Roman" w:hAnsi="Times New Roman" w:cs="Times New Roman"/>
                <w:sz w:val="24"/>
                <w:szCs w:val="24"/>
              </w:rPr>
            </w:pPr>
          </w:p>
        </w:tc>
        <w:tc>
          <w:tcPr>
            <w:tcW w:w="2870" w:type="dxa"/>
          </w:tcPr>
          <w:p w14:paraId="7B8B0AD0" w14:textId="77777777" w:rsidR="008A59D2" w:rsidRPr="00B738CB" w:rsidRDefault="008A59D2" w:rsidP="0074367B">
            <w:pPr>
              <w:pStyle w:val="Sraopastraipa"/>
              <w:ind w:left="0"/>
              <w:rPr>
                <w:rFonts w:ascii="Times New Roman" w:hAnsi="Times New Roman" w:cs="Times New Roman"/>
                <w:sz w:val="24"/>
                <w:szCs w:val="24"/>
              </w:rPr>
            </w:pPr>
          </w:p>
        </w:tc>
        <w:tc>
          <w:tcPr>
            <w:tcW w:w="2227" w:type="dxa"/>
          </w:tcPr>
          <w:p w14:paraId="202AB903" w14:textId="77777777" w:rsidR="008A59D2" w:rsidRPr="00B738CB" w:rsidRDefault="008A59D2" w:rsidP="0074367B">
            <w:pPr>
              <w:pStyle w:val="Sraopastraipa"/>
              <w:spacing w:after="0"/>
              <w:ind w:left="0"/>
              <w:rPr>
                <w:rFonts w:ascii="Times New Roman" w:hAnsi="Times New Roman" w:cs="Times New Roman"/>
                <w:sz w:val="24"/>
                <w:szCs w:val="24"/>
              </w:rPr>
            </w:pPr>
          </w:p>
        </w:tc>
      </w:tr>
      <w:tr w:rsidR="008A59D2" w14:paraId="115CFB7E" w14:textId="77777777" w:rsidTr="00A95DA5">
        <w:tc>
          <w:tcPr>
            <w:tcW w:w="2410" w:type="dxa"/>
          </w:tcPr>
          <w:p w14:paraId="386AFBCB" w14:textId="77777777" w:rsidR="008A59D2" w:rsidRPr="00B738CB" w:rsidRDefault="008A59D2" w:rsidP="0074367B">
            <w:pPr>
              <w:pStyle w:val="Sraopastraipa"/>
              <w:spacing w:after="0"/>
              <w:ind w:left="0"/>
              <w:rPr>
                <w:rFonts w:ascii="Times New Roman" w:hAnsi="Times New Roman" w:cs="Times New Roman"/>
                <w:sz w:val="24"/>
                <w:szCs w:val="24"/>
              </w:rPr>
            </w:pPr>
            <w:r w:rsidRPr="00B738CB">
              <w:rPr>
                <w:rFonts w:ascii="Times New Roman" w:hAnsi="Times New Roman" w:cs="Times New Roman"/>
                <w:sz w:val="24"/>
                <w:szCs w:val="24"/>
              </w:rPr>
              <w:t>4.2</w:t>
            </w:r>
            <w:r w:rsidR="0074367B">
              <w:rPr>
                <w:rFonts w:ascii="Times New Roman" w:hAnsi="Times New Roman" w:cs="Times New Roman"/>
                <w:sz w:val="24"/>
                <w:szCs w:val="24"/>
              </w:rPr>
              <w:t>.</w:t>
            </w:r>
          </w:p>
        </w:tc>
        <w:tc>
          <w:tcPr>
            <w:tcW w:w="2268" w:type="dxa"/>
          </w:tcPr>
          <w:p w14:paraId="7B4A6C0A" w14:textId="77777777" w:rsidR="008A59D2" w:rsidRPr="00B738CB" w:rsidRDefault="008A59D2" w:rsidP="009B5742">
            <w:pPr>
              <w:pStyle w:val="Sraopastraipa"/>
              <w:ind w:left="0"/>
              <w:rPr>
                <w:rFonts w:ascii="Times New Roman" w:hAnsi="Times New Roman" w:cs="Times New Roman"/>
                <w:sz w:val="24"/>
                <w:szCs w:val="24"/>
              </w:rPr>
            </w:pPr>
          </w:p>
        </w:tc>
        <w:tc>
          <w:tcPr>
            <w:tcW w:w="2870" w:type="dxa"/>
          </w:tcPr>
          <w:p w14:paraId="711FBEE8" w14:textId="77777777" w:rsidR="008A59D2" w:rsidRPr="00B738CB" w:rsidRDefault="008A59D2" w:rsidP="009B5742">
            <w:pPr>
              <w:pStyle w:val="Sraopastraipa"/>
              <w:ind w:left="0"/>
              <w:rPr>
                <w:rFonts w:ascii="Times New Roman" w:hAnsi="Times New Roman" w:cs="Times New Roman"/>
                <w:sz w:val="24"/>
                <w:szCs w:val="24"/>
              </w:rPr>
            </w:pPr>
          </w:p>
        </w:tc>
        <w:tc>
          <w:tcPr>
            <w:tcW w:w="2227" w:type="dxa"/>
          </w:tcPr>
          <w:p w14:paraId="69EBAD1C" w14:textId="77777777" w:rsidR="008A59D2" w:rsidRPr="00B738CB" w:rsidRDefault="008A59D2" w:rsidP="0074367B">
            <w:pPr>
              <w:pStyle w:val="Sraopastraipa"/>
              <w:spacing w:after="0"/>
              <w:ind w:left="0"/>
              <w:rPr>
                <w:rFonts w:ascii="Times New Roman" w:hAnsi="Times New Roman" w:cs="Times New Roman"/>
                <w:sz w:val="24"/>
                <w:szCs w:val="24"/>
              </w:rPr>
            </w:pPr>
          </w:p>
        </w:tc>
      </w:tr>
    </w:tbl>
    <w:p w14:paraId="3728CEF7" w14:textId="77777777" w:rsidR="00577272" w:rsidRPr="007B601A" w:rsidRDefault="00577272" w:rsidP="007B601A">
      <w:pPr>
        <w:spacing w:after="0"/>
        <w:rPr>
          <w:rFonts w:ascii="Times New Roman" w:hAnsi="Times New Roman" w:cs="Times New Roman"/>
          <w:sz w:val="24"/>
          <w:szCs w:val="24"/>
        </w:rPr>
      </w:pPr>
    </w:p>
    <w:p w14:paraId="3398AA6E" w14:textId="77777777" w:rsidR="009735FD" w:rsidRPr="007B601A" w:rsidRDefault="009735FD" w:rsidP="007B601A">
      <w:pPr>
        <w:pStyle w:val="Default"/>
        <w:jc w:val="center"/>
      </w:pPr>
      <w:r w:rsidRPr="007B601A">
        <w:rPr>
          <w:b/>
          <w:bCs/>
        </w:rPr>
        <w:t>III SKYRIUS</w:t>
      </w:r>
    </w:p>
    <w:p w14:paraId="02CF097E" w14:textId="77777777" w:rsidR="009735FD" w:rsidRPr="007B601A" w:rsidRDefault="009735FD" w:rsidP="007B601A">
      <w:pPr>
        <w:pStyle w:val="Default"/>
        <w:jc w:val="center"/>
      </w:pPr>
      <w:r w:rsidRPr="007B601A">
        <w:rPr>
          <w:b/>
          <w:bCs/>
        </w:rPr>
        <w:t>GEBĖJIMŲ ATLIKTI PAREIGYBĖS APRAŠYME NUSTATYTAS FUNKCIJAS VERTINIMAS</w:t>
      </w:r>
    </w:p>
    <w:p w14:paraId="5BABDDD8" w14:textId="77777777" w:rsidR="009735FD" w:rsidRPr="007B601A" w:rsidRDefault="009735FD" w:rsidP="00577272">
      <w:pPr>
        <w:spacing w:after="0" w:line="240" w:lineRule="auto"/>
        <w:jc w:val="center"/>
        <w:rPr>
          <w:rFonts w:ascii="Times New Roman" w:hAnsi="Times New Roman" w:cs="Times New Roman"/>
          <w:bCs/>
          <w:sz w:val="24"/>
          <w:szCs w:val="24"/>
        </w:rPr>
      </w:pPr>
    </w:p>
    <w:p w14:paraId="6B6A94B7" w14:textId="77777777" w:rsidR="009735FD" w:rsidRPr="007B601A" w:rsidRDefault="009735FD" w:rsidP="00A95DA5">
      <w:pPr>
        <w:pStyle w:val="Default"/>
        <w:numPr>
          <w:ilvl w:val="0"/>
          <w:numId w:val="1"/>
        </w:numPr>
        <w:ind w:left="426" w:hanging="426"/>
      </w:pPr>
      <w:r w:rsidRPr="007B601A">
        <w:rPr>
          <w:b/>
          <w:bCs/>
        </w:rPr>
        <w:t xml:space="preserve">Gebėjimų atlikti pareigybės aprašyme nustatytas funkcijas vertinimas </w:t>
      </w:r>
    </w:p>
    <w:p w14:paraId="72D81AE0" w14:textId="77777777" w:rsidR="009735FD" w:rsidRPr="007B601A" w:rsidRDefault="009735FD" w:rsidP="00405BC4">
      <w:pPr>
        <w:pStyle w:val="Sraopastraipa"/>
        <w:ind w:left="426"/>
        <w:rPr>
          <w:rFonts w:ascii="Times New Roman" w:hAnsi="Times New Roman" w:cs="Times New Roman"/>
          <w:sz w:val="24"/>
          <w:szCs w:val="24"/>
        </w:rPr>
      </w:pPr>
      <w:r w:rsidRPr="007B601A">
        <w:rPr>
          <w:rFonts w:ascii="Times New Roman" w:hAnsi="Times New Roman" w:cs="Times New Roman"/>
          <w:sz w:val="24"/>
          <w:szCs w:val="24"/>
        </w:rPr>
        <w:t>(pildoma, aptariant ataskaitą)</w:t>
      </w:r>
    </w:p>
    <w:p w14:paraId="678C00E1" w14:textId="77777777" w:rsidR="009735FD" w:rsidRPr="00405BC4" w:rsidRDefault="009735FD" w:rsidP="00577272">
      <w:pPr>
        <w:pStyle w:val="Sraopastraipa"/>
        <w:spacing w:after="0" w:line="240" w:lineRule="auto"/>
        <w:rPr>
          <w:rFonts w:ascii="Times New Roman" w:hAnsi="Times New Roman" w:cs="Times New Roman"/>
          <w:sz w:val="16"/>
          <w:szCs w:val="16"/>
        </w:rPr>
      </w:pPr>
    </w:p>
    <w:tbl>
      <w:tblPr>
        <w:tblStyle w:val="Lentelstinklelis"/>
        <w:tblW w:w="0" w:type="auto"/>
        <w:tblInd w:w="-147" w:type="dxa"/>
        <w:tblLook w:val="04A0" w:firstRow="1" w:lastRow="0" w:firstColumn="1" w:lastColumn="0" w:noHBand="0" w:noVBand="1"/>
      </w:tblPr>
      <w:tblGrid>
        <w:gridCol w:w="7001"/>
        <w:gridCol w:w="2774"/>
      </w:tblGrid>
      <w:tr w:rsidR="009735FD" w14:paraId="699A01D1" w14:textId="77777777" w:rsidTr="00FF6471">
        <w:tc>
          <w:tcPr>
            <w:tcW w:w="7001" w:type="dxa"/>
          </w:tcPr>
          <w:tbl>
            <w:tblPr>
              <w:tblW w:w="0" w:type="auto"/>
              <w:tblBorders>
                <w:top w:val="nil"/>
                <w:left w:val="nil"/>
                <w:bottom w:val="nil"/>
                <w:right w:val="nil"/>
              </w:tblBorders>
              <w:tblLook w:val="0000" w:firstRow="0" w:lastRow="0" w:firstColumn="0" w:lastColumn="0" w:noHBand="0" w:noVBand="0"/>
            </w:tblPr>
            <w:tblGrid>
              <w:gridCol w:w="2304"/>
            </w:tblGrid>
            <w:tr w:rsidR="009735FD" w:rsidRPr="00C41E30" w14:paraId="0EEF9BE3" w14:textId="77777777" w:rsidTr="00892A3C">
              <w:trPr>
                <w:trHeight w:val="109"/>
              </w:trPr>
              <w:tc>
                <w:tcPr>
                  <w:tcW w:w="0" w:type="auto"/>
                </w:tcPr>
                <w:p w14:paraId="010A9B2C" w14:textId="77777777" w:rsidR="009735FD" w:rsidRPr="00C41E30" w:rsidRDefault="009735FD" w:rsidP="00892A3C">
                  <w:pPr>
                    <w:autoSpaceDE w:val="0"/>
                    <w:autoSpaceDN w:val="0"/>
                    <w:adjustRightInd w:val="0"/>
                    <w:spacing w:after="0" w:line="240" w:lineRule="auto"/>
                    <w:ind w:left="-78"/>
                    <w:jc w:val="center"/>
                    <w:rPr>
                      <w:rFonts w:ascii="Times New Roman" w:hAnsi="Times New Roman" w:cs="Times New Roman"/>
                      <w:b/>
                      <w:color w:val="000000"/>
                      <w:sz w:val="24"/>
                      <w:szCs w:val="24"/>
                    </w:rPr>
                  </w:pPr>
                  <w:r w:rsidRPr="00C41E30">
                    <w:rPr>
                      <w:rFonts w:ascii="Times New Roman" w:hAnsi="Times New Roman" w:cs="Times New Roman"/>
                      <w:b/>
                      <w:color w:val="000000"/>
                      <w:sz w:val="24"/>
                      <w:szCs w:val="24"/>
                    </w:rPr>
                    <w:t>Vertinimo kriterijai</w:t>
                  </w:r>
                </w:p>
              </w:tc>
            </w:tr>
          </w:tbl>
          <w:p w14:paraId="193C1016" w14:textId="77777777" w:rsidR="009735FD" w:rsidRPr="00C41E30" w:rsidRDefault="009735FD" w:rsidP="00892A3C">
            <w:pPr>
              <w:pStyle w:val="Sraopastraipa"/>
              <w:ind w:left="0"/>
              <w:jc w:val="center"/>
              <w:rPr>
                <w:rFonts w:ascii="Times New Roman" w:hAnsi="Times New Roman" w:cs="Times New Roman"/>
                <w:b/>
                <w:sz w:val="24"/>
                <w:szCs w:val="24"/>
              </w:rPr>
            </w:pPr>
          </w:p>
        </w:tc>
        <w:tc>
          <w:tcPr>
            <w:tcW w:w="2774" w:type="dxa"/>
          </w:tcPr>
          <w:p w14:paraId="3041D8F3" w14:textId="77777777" w:rsidR="009735FD" w:rsidRPr="00C41E30" w:rsidRDefault="009735FD" w:rsidP="00892A3C">
            <w:pPr>
              <w:pStyle w:val="Default"/>
              <w:jc w:val="center"/>
              <w:rPr>
                <w:b/>
              </w:rPr>
            </w:pPr>
            <w:r w:rsidRPr="00C41E30">
              <w:rPr>
                <w:b/>
              </w:rPr>
              <w:t>Pažymimas atitinkamas langelis:</w:t>
            </w:r>
          </w:p>
          <w:p w14:paraId="692C9FE7" w14:textId="77777777" w:rsidR="009735FD" w:rsidRPr="00C41E30" w:rsidRDefault="009735FD" w:rsidP="00892A3C">
            <w:pPr>
              <w:pStyle w:val="Default"/>
              <w:jc w:val="center"/>
              <w:rPr>
                <w:b/>
              </w:rPr>
            </w:pPr>
            <w:r w:rsidRPr="00C41E30">
              <w:rPr>
                <w:b/>
              </w:rPr>
              <w:t>1 – nepatenkinamai;</w:t>
            </w:r>
          </w:p>
          <w:p w14:paraId="6FFF5D42" w14:textId="77777777" w:rsidR="009735FD" w:rsidRPr="00C41E30" w:rsidRDefault="009735FD" w:rsidP="00892A3C">
            <w:pPr>
              <w:pStyle w:val="Default"/>
              <w:jc w:val="center"/>
              <w:rPr>
                <w:b/>
              </w:rPr>
            </w:pPr>
            <w:r w:rsidRPr="00C41E30">
              <w:rPr>
                <w:b/>
              </w:rPr>
              <w:t>2 – patenkinamai;</w:t>
            </w:r>
          </w:p>
          <w:p w14:paraId="32A9AA8F" w14:textId="77777777" w:rsidR="009735FD" w:rsidRPr="00C41E30" w:rsidRDefault="009735FD" w:rsidP="00892A3C">
            <w:pPr>
              <w:pStyle w:val="Default"/>
              <w:jc w:val="center"/>
              <w:rPr>
                <w:b/>
              </w:rPr>
            </w:pPr>
            <w:r w:rsidRPr="00C41E30">
              <w:rPr>
                <w:b/>
              </w:rPr>
              <w:t>3 – gerai;</w:t>
            </w:r>
          </w:p>
          <w:p w14:paraId="3200F3E9" w14:textId="77777777" w:rsidR="009735FD" w:rsidRPr="00C41E30" w:rsidRDefault="009735FD" w:rsidP="00BF61BA">
            <w:pPr>
              <w:pStyle w:val="Sraopastraipa"/>
              <w:spacing w:after="0"/>
              <w:ind w:left="0"/>
              <w:jc w:val="center"/>
              <w:rPr>
                <w:rFonts w:ascii="Times New Roman" w:hAnsi="Times New Roman" w:cs="Times New Roman"/>
                <w:b/>
                <w:sz w:val="24"/>
                <w:szCs w:val="24"/>
              </w:rPr>
            </w:pPr>
            <w:r w:rsidRPr="00C41E30">
              <w:rPr>
                <w:rFonts w:ascii="Times New Roman" w:hAnsi="Times New Roman" w:cs="Times New Roman"/>
                <w:b/>
                <w:sz w:val="24"/>
                <w:szCs w:val="24"/>
              </w:rPr>
              <w:t>4 – labai gerai</w:t>
            </w:r>
          </w:p>
        </w:tc>
      </w:tr>
      <w:tr w:rsidR="009735FD" w:rsidRPr="000850A0" w14:paraId="5CE7EADD" w14:textId="77777777" w:rsidTr="00FF6471">
        <w:trPr>
          <w:trHeight w:val="109"/>
        </w:trPr>
        <w:tc>
          <w:tcPr>
            <w:tcW w:w="7001" w:type="dxa"/>
          </w:tcPr>
          <w:p w14:paraId="54449667" w14:textId="77777777" w:rsidR="009735FD" w:rsidRPr="00BF61BA" w:rsidRDefault="009735FD" w:rsidP="002541F9">
            <w:pPr>
              <w:autoSpaceDE w:val="0"/>
              <w:autoSpaceDN w:val="0"/>
              <w:adjustRightInd w:val="0"/>
              <w:spacing w:after="0"/>
              <w:rPr>
                <w:rFonts w:ascii="Times New Roman" w:hAnsi="Times New Roman" w:cs="Times New Roman"/>
                <w:color w:val="000000"/>
                <w:sz w:val="24"/>
                <w:szCs w:val="24"/>
              </w:rPr>
            </w:pPr>
            <w:r w:rsidRPr="00BF61BA">
              <w:rPr>
                <w:rFonts w:ascii="Times New Roman" w:hAnsi="Times New Roman" w:cs="Times New Roman"/>
                <w:color w:val="000000"/>
                <w:sz w:val="24"/>
                <w:szCs w:val="24"/>
              </w:rPr>
              <w:t>5.1. Informacijos ir situacijos valdymas atliekant funkcijas</w:t>
            </w:r>
          </w:p>
        </w:tc>
        <w:tc>
          <w:tcPr>
            <w:tcW w:w="0" w:type="auto"/>
          </w:tcPr>
          <w:p w14:paraId="664AC156" w14:textId="77777777" w:rsidR="009735FD" w:rsidRPr="00E1770C" w:rsidRDefault="009735FD" w:rsidP="002541F9">
            <w:pPr>
              <w:autoSpaceDE w:val="0"/>
              <w:autoSpaceDN w:val="0"/>
              <w:adjustRightInd w:val="0"/>
              <w:spacing w:after="0"/>
              <w:rPr>
                <w:rFonts w:ascii="Times New Roman" w:hAnsi="Times New Roman" w:cs="Times New Roman"/>
                <w:color w:val="000000"/>
                <w:sz w:val="24"/>
                <w:szCs w:val="24"/>
              </w:rPr>
            </w:pPr>
            <w:r w:rsidRPr="00E1770C">
              <w:rPr>
                <w:rFonts w:ascii="Times New Roman" w:hAnsi="Times New Roman" w:cs="Times New Roman"/>
                <w:color w:val="000000"/>
                <w:sz w:val="24"/>
                <w:szCs w:val="24"/>
              </w:rPr>
              <w:t xml:space="preserve">1□ 2□ 3x 4□ </w:t>
            </w:r>
          </w:p>
        </w:tc>
      </w:tr>
      <w:tr w:rsidR="009735FD" w:rsidRPr="000850A0" w14:paraId="672A136E" w14:textId="77777777" w:rsidTr="00FF6471">
        <w:trPr>
          <w:trHeight w:val="345"/>
        </w:trPr>
        <w:tc>
          <w:tcPr>
            <w:tcW w:w="7001" w:type="dxa"/>
          </w:tcPr>
          <w:p w14:paraId="482A0C55" w14:textId="77777777" w:rsidR="009735FD" w:rsidRPr="00BF61BA" w:rsidRDefault="009735FD" w:rsidP="002541F9">
            <w:pPr>
              <w:autoSpaceDE w:val="0"/>
              <w:autoSpaceDN w:val="0"/>
              <w:adjustRightInd w:val="0"/>
              <w:spacing w:after="0"/>
              <w:rPr>
                <w:rFonts w:ascii="Times New Roman" w:hAnsi="Times New Roman" w:cs="Times New Roman"/>
                <w:color w:val="000000"/>
                <w:sz w:val="24"/>
                <w:szCs w:val="24"/>
              </w:rPr>
            </w:pPr>
            <w:r w:rsidRPr="00BF61BA">
              <w:rPr>
                <w:rFonts w:ascii="Times New Roman" w:hAnsi="Times New Roman" w:cs="Times New Roman"/>
                <w:color w:val="000000"/>
                <w:sz w:val="24"/>
                <w:szCs w:val="24"/>
              </w:rPr>
              <w:t>5.2. Išteklių (žmogiškųjų, laiko ir materialinių) paskirstymas</w:t>
            </w:r>
          </w:p>
        </w:tc>
        <w:tc>
          <w:tcPr>
            <w:tcW w:w="0" w:type="auto"/>
          </w:tcPr>
          <w:p w14:paraId="1027EFE0" w14:textId="77777777" w:rsidR="009735FD" w:rsidRPr="00E1770C" w:rsidRDefault="009735FD" w:rsidP="002541F9">
            <w:pPr>
              <w:autoSpaceDE w:val="0"/>
              <w:autoSpaceDN w:val="0"/>
              <w:adjustRightInd w:val="0"/>
              <w:spacing w:after="0"/>
              <w:rPr>
                <w:rFonts w:ascii="Times New Roman" w:hAnsi="Times New Roman" w:cs="Times New Roman"/>
                <w:color w:val="000000"/>
                <w:sz w:val="24"/>
                <w:szCs w:val="24"/>
              </w:rPr>
            </w:pPr>
            <w:r w:rsidRPr="00E1770C">
              <w:rPr>
                <w:rFonts w:ascii="Times New Roman" w:hAnsi="Times New Roman" w:cs="Times New Roman"/>
                <w:color w:val="000000"/>
                <w:sz w:val="24"/>
                <w:szCs w:val="24"/>
              </w:rPr>
              <w:t xml:space="preserve">1□ 2□ 3x 4□ </w:t>
            </w:r>
          </w:p>
        </w:tc>
      </w:tr>
      <w:tr w:rsidR="009735FD" w:rsidRPr="000850A0" w14:paraId="5AB986E5" w14:textId="77777777" w:rsidTr="00FF6471">
        <w:trPr>
          <w:trHeight w:val="109"/>
        </w:trPr>
        <w:tc>
          <w:tcPr>
            <w:tcW w:w="7001" w:type="dxa"/>
          </w:tcPr>
          <w:p w14:paraId="54383F7F" w14:textId="77777777" w:rsidR="009735FD" w:rsidRPr="00BF61BA" w:rsidRDefault="009735FD" w:rsidP="002541F9">
            <w:pPr>
              <w:autoSpaceDE w:val="0"/>
              <w:autoSpaceDN w:val="0"/>
              <w:adjustRightInd w:val="0"/>
              <w:spacing w:after="0"/>
              <w:rPr>
                <w:rFonts w:ascii="Times New Roman" w:hAnsi="Times New Roman" w:cs="Times New Roman"/>
                <w:color w:val="000000"/>
                <w:sz w:val="24"/>
                <w:szCs w:val="24"/>
              </w:rPr>
            </w:pPr>
            <w:r w:rsidRPr="00BF61BA">
              <w:rPr>
                <w:rFonts w:ascii="Times New Roman" w:hAnsi="Times New Roman" w:cs="Times New Roman"/>
                <w:color w:val="000000"/>
                <w:sz w:val="24"/>
                <w:szCs w:val="24"/>
              </w:rPr>
              <w:t>5.3. Lyderystės ir vadovavimo efektyvumas</w:t>
            </w:r>
          </w:p>
        </w:tc>
        <w:tc>
          <w:tcPr>
            <w:tcW w:w="0" w:type="auto"/>
          </w:tcPr>
          <w:p w14:paraId="0CE8D17E" w14:textId="77777777" w:rsidR="009735FD" w:rsidRPr="00E1770C" w:rsidRDefault="009735FD" w:rsidP="002541F9">
            <w:pPr>
              <w:autoSpaceDE w:val="0"/>
              <w:autoSpaceDN w:val="0"/>
              <w:adjustRightInd w:val="0"/>
              <w:spacing w:after="0"/>
              <w:rPr>
                <w:rFonts w:ascii="Times New Roman" w:hAnsi="Times New Roman" w:cs="Times New Roman"/>
                <w:color w:val="000000"/>
                <w:sz w:val="24"/>
                <w:szCs w:val="24"/>
              </w:rPr>
            </w:pPr>
            <w:r w:rsidRPr="00E1770C">
              <w:rPr>
                <w:rFonts w:ascii="Times New Roman" w:hAnsi="Times New Roman" w:cs="Times New Roman"/>
                <w:color w:val="000000"/>
                <w:sz w:val="24"/>
                <w:szCs w:val="24"/>
              </w:rPr>
              <w:t xml:space="preserve">1□ 2□ 3x 4□ </w:t>
            </w:r>
          </w:p>
        </w:tc>
      </w:tr>
      <w:tr w:rsidR="009735FD" w:rsidRPr="000850A0" w14:paraId="30CA336C" w14:textId="77777777" w:rsidTr="00FF6471">
        <w:trPr>
          <w:trHeight w:val="109"/>
        </w:trPr>
        <w:tc>
          <w:tcPr>
            <w:tcW w:w="7001" w:type="dxa"/>
          </w:tcPr>
          <w:p w14:paraId="1A78DAE8" w14:textId="77777777" w:rsidR="009735FD" w:rsidRPr="00BF61BA" w:rsidRDefault="009735FD" w:rsidP="002541F9">
            <w:pPr>
              <w:autoSpaceDE w:val="0"/>
              <w:autoSpaceDN w:val="0"/>
              <w:adjustRightInd w:val="0"/>
              <w:spacing w:after="0"/>
              <w:rPr>
                <w:rFonts w:ascii="Times New Roman" w:hAnsi="Times New Roman" w:cs="Times New Roman"/>
                <w:color w:val="000000"/>
                <w:sz w:val="24"/>
                <w:szCs w:val="24"/>
              </w:rPr>
            </w:pPr>
            <w:r w:rsidRPr="00BF61BA">
              <w:rPr>
                <w:rFonts w:ascii="Times New Roman" w:hAnsi="Times New Roman" w:cs="Times New Roman"/>
                <w:color w:val="000000"/>
                <w:sz w:val="24"/>
                <w:szCs w:val="24"/>
              </w:rPr>
              <w:t>5.4. Žinių, gebėjimų ir įgūdžių panaudojimas, atliekant funkcijas ir siekiant rezultatų</w:t>
            </w:r>
          </w:p>
        </w:tc>
        <w:tc>
          <w:tcPr>
            <w:tcW w:w="0" w:type="auto"/>
          </w:tcPr>
          <w:p w14:paraId="2972B659" w14:textId="77777777" w:rsidR="009735FD" w:rsidRPr="00E1770C" w:rsidRDefault="009735FD" w:rsidP="00892A3C">
            <w:pPr>
              <w:autoSpaceDE w:val="0"/>
              <w:autoSpaceDN w:val="0"/>
              <w:adjustRightInd w:val="0"/>
              <w:rPr>
                <w:rFonts w:ascii="Times New Roman" w:hAnsi="Times New Roman" w:cs="Times New Roman"/>
                <w:color w:val="000000"/>
                <w:sz w:val="24"/>
                <w:szCs w:val="24"/>
              </w:rPr>
            </w:pPr>
            <w:r w:rsidRPr="00E1770C">
              <w:rPr>
                <w:rFonts w:ascii="Times New Roman" w:hAnsi="Times New Roman" w:cs="Times New Roman"/>
                <w:color w:val="000000"/>
                <w:sz w:val="24"/>
                <w:szCs w:val="24"/>
              </w:rPr>
              <w:t xml:space="preserve">1□ 2□ 3x 4□ </w:t>
            </w:r>
          </w:p>
        </w:tc>
      </w:tr>
      <w:tr w:rsidR="009735FD" w:rsidRPr="000850A0" w14:paraId="3C0B4A13" w14:textId="77777777" w:rsidTr="00FF6471">
        <w:trPr>
          <w:trHeight w:val="109"/>
        </w:trPr>
        <w:tc>
          <w:tcPr>
            <w:tcW w:w="7001" w:type="dxa"/>
          </w:tcPr>
          <w:p w14:paraId="58238DD3" w14:textId="77777777" w:rsidR="009735FD" w:rsidRPr="00BF61BA" w:rsidRDefault="009735FD" w:rsidP="002541F9">
            <w:pPr>
              <w:autoSpaceDE w:val="0"/>
              <w:autoSpaceDN w:val="0"/>
              <w:adjustRightInd w:val="0"/>
              <w:spacing w:after="0"/>
              <w:rPr>
                <w:rFonts w:ascii="Times New Roman" w:hAnsi="Times New Roman" w:cs="Times New Roman"/>
                <w:color w:val="000000"/>
                <w:sz w:val="24"/>
                <w:szCs w:val="24"/>
              </w:rPr>
            </w:pPr>
            <w:r w:rsidRPr="00BF61BA">
              <w:rPr>
                <w:rFonts w:ascii="Times New Roman" w:hAnsi="Times New Roman" w:cs="Times New Roman"/>
                <w:color w:val="000000"/>
                <w:sz w:val="24"/>
                <w:szCs w:val="24"/>
              </w:rPr>
              <w:t xml:space="preserve">5.5. Bendras įvertinimas (pažymimas vidurkis) </w:t>
            </w:r>
          </w:p>
        </w:tc>
        <w:tc>
          <w:tcPr>
            <w:tcW w:w="0" w:type="auto"/>
          </w:tcPr>
          <w:p w14:paraId="6704BE74" w14:textId="77777777" w:rsidR="009735FD" w:rsidRPr="00E1770C" w:rsidRDefault="009735FD" w:rsidP="002541F9">
            <w:pPr>
              <w:autoSpaceDE w:val="0"/>
              <w:autoSpaceDN w:val="0"/>
              <w:adjustRightInd w:val="0"/>
              <w:spacing w:after="0"/>
              <w:rPr>
                <w:rFonts w:ascii="Times New Roman" w:hAnsi="Times New Roman" w:cs="Times New Roman"/>
                <w:color w:val="000000"/>
                <w:sz w:val="24"/>
                <w:szCs w:val="24"/>
              </w:rPr>
            </w:pPr>
            <w:r w:rsidRPr="00E1770C">
              <w:rPr>
                <w:rFonts w:ascii="Times New Roman" w:hAnsi="Times New Roman" w:cs="Times New Roman"/>
                <w:color w:val="000000"/>
                <w:sz w:val="24"/>
                <w:szCs w:val="24"/>
              </w:rPr>
              <w:t xml:space="preserve">1□ 2□ 3x 4□ </w:t>
            </w:r>
          </w:p>
        </w:tc>
      </w:tr>
    </w:tbl>
    <w:p w14:paraId="18257DE4" w14:textId="77777777" w:rsidR="003F4C3F" w:rsidRPr="003F4C3F" w:rsidRDefault="003F4C3F" w:rsidP="00577272">
      <w:pPr>
        <w:pStyle w:val="Default"/>
        <w:rPr>
          <w:bCs/>
        </w:rPr>
      </w:pPr>
    </w:p>
    <w:p w14:paraId="715B5623" w14:textId="77777777" w:rsidR="009735FD" w:rsidRPr="000850A0" w:rsidRDefault="009735FD" w:rsidP="003F4C3F">
      <w:pPr>
        <w:pStyle w:val="Default"/>
        <w:jc w:val="center"/>
      </w:pPr>
      <w:r w:rsidRPr="000850A0">
        <w:rPr>
          <w:b/>
          <w:bCs/>
        </w:rPr>
        <w:t>IV SKYRIUS</w:t>
      </w:r>
    </w:p>
    <w:p w14:paraId="58047366" w14:textId="77777777" w:rsidR="009735FD" w:rsidRPr="003F4C3F" w:rsidRDefault="009735FD" w:rsidP="003F4C3F">
      <w:pPr>
        <w:spacing w:after="0"/>
        <w:jc w:val="center"/>
        <w:rPr>
          <w:rFonts w:ascii="Times New Roman" w:hAnsi="Times New Roman" w:cs="Times New Roman"/>
          <w:b/>
          <w:bCs/>
          <w:sz w:val="24"/>
          <w:szCs w:val="24"/>
        </w:rPr>
      </w:pPr>
      <w:r w:rsidRPr="003F4C3F">
        <w:rPr>
          <w:rFonts w:ascii="Times New Roman" w:hAnsi="Times New Roman" w:cs="Times New Roman"/>
          <w:b/>
          <w:bCs/>
          <w:sz w:val="24"/>
          <w:szCs w:val="24"/>
        </w:rPr>
        <w:t>PASIEKTŲ REZULTATŲ VYKDANT UŽDUOTIS ĮSIVERTINIMAS IR KOMPETENCIJŲ TOBULINIMAS</w:t>
      </w:r>
    </w:p>
    <w:p w14:paraId="3DCC0578" w14:textId="77777777" w:rsidR="00BF61BA" w:rsidRPr="00BF61BA" w:rsidRDefault="00BF61BA" w:rsidP="00577272">
      <w:pPr>
        <w:spacing w:after="0" w:line="240" w:lineRule="auto"/>
        <w:jc w:val="center"/>
        <w:rPr>
          <w:rFonts w:ascii="Times New Roman" w:hAnsi="Times New Roman" w:cs="Times New Roman"/>
          <w:bCs/>
          <w:sz w:val="24"/>
          <w:szCs w:val="24"/>
        </w:rPr>
      </w:pPr>
    </w:p>
    <w:p w14:paraId="56FA9845" w14:textId="77777777" w:rsidR="009735FD" w:rsidRDefault="009735FD" w:rsidP="00A95DA5">
      <w:pPr>
        <w:pStyle w:val="Sraopastraipa"/>
        <w:numPr>
          <w:ilvl w:val="0"/>
          <w:numId w:val="1"/>
        </w:numPr>
        <w:ind w:left="426" w:hanging="426"/>
        <w:jc w:val="both"/>
        <w:rPr>
          <w:rFonts w:ascii="Times New Roman" w:hAnsi="Times New Roman" w:cs="Times New Roman"/>
          <w:b/>
          <w:bCs/>
          <w:sz w:val="24"/>
          <w:szCs w:val="24"/>
        </w:rPr>
      </w:pPr>
      <w:r w:rsidRPr="000850A0">
        <w:rPr>
          <w:rFonts w:ascii="Times New Roman" w:hAnsi="Times New Roman" w:cs="Times New Roman"/>
          <w:b/>
          <w:bCs/>
          <w:sz w:val="24"/>
          <w:szCs w:val="24"/>
        </w:rPr>
        <w:t>Pasiektų rezultatų vykdant užduotis įsivertinimas</w:t>
      </w:r>
    </w:p>
    <w:p w14:paraId="66B07A70" w14:textId="77777777" w:rsidR="009735FD" w:rsidRPr="00162AF4" w:rsidRDefault="009735FD" w:rsidP="00577272">
      <w:pPr>
        <w:pStyle w:val="Sraopastraipa"/>
        <w:spacing w:after="0" w:line="240" w:lineRule="auto"/>
        <w:jc w:val="both"/>
        <w:rPr>
          <w:rFonts w:ascii="Times New Roman" w:hAnsi="Times New Roman" w:cs="Times New Roman"/>
          <w:sz w:val="16"/>
          <w:szCs w:val="16"/>
        </w:rPr>
      </w:pPr>
    </w:p>
    <w:tbl>
      <w:tblPr>
        <w:tblStyle w:val="Lentelstinklelis"/>
        <w:tblW w:w="0" w:type="auto"/>
        <w:tblInd w:w="-147" w:type="dxa"/>
        <w:tblLook w:val="04A0" w:firstRow="1" w:lastRow="0" w:firstColumn="1" w:lastColumn="0" w:noHBand="0" w:noVBand="1"/>
      </w:tblPr>
      <w:tblGrid>
        <w:gridCol w:w="6946"/>
        <w:gridCol w:w="2829"/>
      </w:tblGrid>
      <w:tr w:rsidR="009735FD" w14:paraId="5EE09BE4" w14:textId="77777777" w:rsidTr="00941AF8">
        <w:tc>
          <w:tcPr>
            <w:tcW w:w="6946" w:type="dxa"/>
          </w:tcPr>
          <w:tbl>
            <w:tblPr>
              <w:tblW w:w="0" w:type="auto"/>
              <w:tblBorders>
                <w:top w:val="nil"/>
                <w:left w:val="nil"/>
                <w:bottom w:val="nil"/>
                <w:right w:val="nil"/>
              </w:tblBorders>
              <w:tblLook w:val="0000" w:firstRow="0" w:lastRow="0" w:firstColumn="0" w:lastColumn="0" w:noHBand="0" w:noVBand="0"/>
            </w:tblPr>
            <w:tblGrid>
              <w:gridCol w:w="3430"/>
            </w:tblGrid>
            <w:tr w:rsidR="009735FD" w:rsidRPr="00C41E30" w14:paraId="4D3EFD72" w14:textId="77777777" w:rsidTr="00892A3C">
              <w:trPr>
                <w:trHeight w:val="109"/>
              </w:trPr>
              <w:tc>
                <w:tcPr>
                  <w:tcW w:w="0" w:type="auto"/>
                </w:tcPr>
                <w:p w14:paraId="1B55FFB2" w14:textId="77777777" w:rsidR="009735FD" w:rsidRPr="00C41E30" w:rsidRDefault="009735FD" w:rsidP="00892A3C">
                  <w:pPr>
                    <w:autoSpaceDE w:val="0"/>
                    <w:autoSpaceDN w:val="0"/>
                    <w:adjustRightInd w:val="0"/>
                    <w:spacing w:after="0" w:line="240" w:lineRule="auto"/>
                    <w:rPr>
                      <w:rFonts w:ascii="Times New Roman" w:hAnsi="Times New Roman" w:cs="Times New Roman"/>
                      <w:b/>
                      <w:color w:val="000000"/>
                      <w:sz w:val="24"/>
                      <w:szCs w:val="24"/>
                    </w:rPr>
                  </w:pPr>
                  <w:r w:rsidRPr="00C41E30">
                    <w:rPr>
                      <w:rFonts w:ascii="Times New Roman" w:hAnsi="Times New Roman" w:cs="Times New Roman"/>
                      <w:b/>
                      <w:color w:val="000000"/>
                      <w:sz w:val="24"/>
                      <w:szCs w:val="24"/>
                    </w:rPr>
                    <w:t xml:space="preserve">Užduočių įvykdymo aprašymas </w:t>
                  </w:r>
                </w:p>
              </w:tc>
            </w:tr>
          </w:tbl>
          <w:p w14:paraId="048DD795" w14:textId="77777777" w:rsidR="009735FD" w:rsidRPr="00C41E30" w:rsidRDefault="009735FD" w:rsidP="00892A3C">
            <w:pPr>
              <w:pStyle w:val="Sraopastraipa"/>
              <w:ind w:left="0"/>
              <w:jc w:val="both"/>
              <w:rPr>
                <w:rFonts w:ascii="Times New Roman" w:hAnsi="Times New Roman" w:cs="Times New Roman"/>
                <w:b/>
                <w:sz w:val="24"/>
                <w:szCs w:val="24"/>
              </w:rPr>
            </w:pPr>
          </w:p>
        </w:tc>
        <w:tc>
          <w:tcPr>
            <w:tcW w:w="2829" w:type="dxa"/>
          </w:tcPr>
          <w:p w14:paraId="50942873" w14:textId="77777777" w:rsidR="009735FD" w:rsidRPr="00C41E30" w:rsidRDefault="009735FD" w:rsidP="00BF61BA">
            <w:pPr>
              <w:pStyle w:val="Default"/>
              <w:jc w:val="both"/>
              <w:rPr>
                <w:b/>
              </w:rPr>
            </w:pPr>
            <w:r w:rsidRPr="00C41E30">
              <w:rPr>
                <w:b/>
              </w:rPr>
              <w:t>Pažymimas atitinkamas langelis</w:t>
            </w:r>
          </w:p>
        </w:tc>
      </w:tr>
      <w:tr w:rsidR="009735FD" w:rsidRPr="000850A0" w14:paraId="31128B06" w14:textId="77777777" w:rsidTr="00941AF8">
        <w:trPr>
          <w:trHeight w:val="247"/>
        </w:trPr>
        <w:tc>
          <w:tcPr>
            <w:tcW w:w="6946" w:type="dxa"/>
          </w:tcPr>
          <w:p w14:paraId="69C96B0B" w14:textId="77777777" w:rsidR="009735FD" w:rsidRPr="006F599C" w:rsidRDefault="009735FD" w:rsidP="00A95DA5">
            <w:pPr>
              <w:pStyle w:val="Sraopastraipa"/>
              <w:numPr>
                <w:ilvl w:val="1"/>
                <w:numId w:val="1"/>
              </w:numPr>
              <w:tabs>
                <w:tab w:val="left" w:pos="318"/>
                <w:tab w:val="left" w:pos="460"/>
              </w:tabs>
              <w:autoSpaceDE w:val="0"/>
              <w:autoSpaceDN w:val="0"/>
              <w:adjustRightInd w:val="0"/>
              <w:spacing w:after="0"/>
              <w:ind w:left="0" w:firstLine="0"/>
              <w:rPr>
                <w:rFonts w:ascii="Times New Roman" w:hAnsi="Times New Roman" w:cs="Times New Roman"/>
                <w:color w:val="000000"/>
                <w:sz w:val="24"/>
                <w:szCs w:val="24"/>
              </w:rPr>
            </w:pPr>
            <w:r w:rsidRPr="006F599C">
              <w:rPr>
                <w:rFonts w:ascii="Times New Roman" w:hAnsi="Times New Roman" w:cs="Times New Roman"/>
                <w:color w:val="000000"/>
                <w:sz w:val="24"/>
                <w:szCs w:val="24"/>
              </w:rPr>
              <w:t>Užduotys įvykdytos ir viršijo kai kuriuos sutartus vertinimo rodiklius</w:t>
            </w:r>
          </w:p>
        </w:tc>
        <w:tc>
          <w:tcPr>
            <w:tcW w:w="2829" w:type="dxa"/>
          </w:tcPr>
          <w:p w14:paraId="6F1C7071" w14:textId="77777777" w:rsidR="009735FD" w:rsidRPr="00BF61BA" w:rsidRDefault="009735FD" w:rsidP="00892A3C">
            <w:pPr>
              <w:autoSpaceDE w:val="0"/>
              <w:autoSpaceDN w:val="0"/>
              <w:adjustRightInd w:val="0"/>
              <w:rPr>
                <w:rFonts w:ascii="Times New Roman" w:hAnsi="Times New Roman" w:cs="Times New Roman"/>
                <w:color w:val="000000"/>
                <w:sz w:val="24"/>
                <w:szCs w:val="24"/>
              </w:rPr>
            </w:pPr>
            <w:r w:rsidRPr="00BF61BA">
              <w:rPr>
                <w:rFonts w:ascii="Times New Roman" w:hAnsi="Times New Roman" w:cs="Times New Roman"/>
                <w:color w:val="000000"/>
                <w:sz w:val="24"/>
                <w:szCs w:val="24"/>
              </w:rPr>
              <w:t xml:space="preserve">Labai gerai </w:t>
            </w:r>
            <w:r w:rsidRPr="00BF61BA">
              <w:rPr>
                <w:rFonts w:ascii="Segoe UI Symbol" w:hAnsi="Segoe UI Symbol" w:cs="Segoe UI Symbol"/>
                <w:color w:val="000000"/>
                <w:sz w:val="24"/>
                <w:szCs w:val="24"/>
              </w:rPr>
              <w:t>☐</w:t>
            </w:r>
          </w:p>
        </w:tc>
      </w:tr>
      <w:tr w:rsidR="009735FD" w:rsidRPr="000850A0" w14:paraId="1A51F304" w14:textId="77777777" w:rsidTr="00941AF8">
        <w:trPr>
          <w:trHeight w:val="118"/>
        </w:trPr>
        <w:tc>
          <w:tcPr>
            <w:tcW w:w="6946" w:type="dxa"/>
          </w:tcPr>
          <w:p w14:paraId="2F6C3548" w14:textId="77777777" w:rsidR="009735FD" w:rsidRPr="006F599C" w:rsidRDefault="009735FD" w:rsidP="00A95DA5">
            <w:pPr>
              <w:pStyle w:val="Sraopastraipa"/>
              <w:numPr>
                <w:ilvl w:val="1"/>
                <w:numId w:val="1"/>
              </w:numPr>
              <w:tabs>
                <w:tab w:val="left" w:pos="460"/>
              </w:tabs>
              <w:autoSpaceDE w:val="0"/>
              <w:autoSpaceDN w:val="0"/>
              <w:adjustRightInd w:val="0"/>
              <w:spacing w:after="0"/>
              <w:ind w:left="0" w:firstLine="0"/>
              <w:rPr>
                <w:rFonts w:ascii="Times New Roman" w:hAnsi="Times New Roman" w:cs="Times New Roman"/>
                <w:color w:val="000000"/>
                <w:sz w:val="24"/>
                <w:szCs w:val="24"/>
              </w:rPr>
            </w:pPr>
            <w:r w:rsidRPr="006F599C">
              <w:rPr>
                <w:rFonts w:ascii="Times New Roman" w:hAnsi="Times New Roman" w:cs="Times New Roman"/>
                <w:color w:val="000000"/>
                <w:sz w:val="24"/>
                <w:szCs w:val="24"/>
              </w:rPr>
              <w:t>Užduotys iš esmės įvykdytos pagal sutartus vertinimo rodiklius</w:t>
            </w:r>
          </w:p>
        </w:tc>
        <w:tc>
          <w:tcPr>
            <w:tcW w:w="2829" w:type="dxa"/>
          </w:tcPr>
          <w:p w14:paraId="6544C54C" w14:textId="77777777" w:rsidR="009735FD" w:rsidRPr="00BF61BA" w:rsidRDefault="009735FD" w:rsidP="006F599C">
            <w:pPr>
              <w:autoSpaceDE w:val="0"/>
              <w:autoSpaceDN w:val="0"/>
              <w:adjustRightInd w:val="0"/>
              <w:spacing w:after="0"/>
              <w:rPr>
                <w:rFonts w:ascii="Times New Roman" w:hAnsi="Times New Roman" w:cs="Times New Roman"/>
                <w:color w:val="000000"/>
                <w:sz w:val="24"/>
                <w:szCs w:val="24"/>
              </w:rPr>
            </w:pPr>
            <w:r w:rsidRPr="00BF61BA">
              <w:rPr>
                <w:rFonts w:ascii="Times New Roman" w:hAnsi="Times New Roman" w:cs="Times New Roman"/>
                <w:color w:val="000000"/>
                <w:sz w:val="24"/>
                <w:szCs w:val="24"/>
              </w:rPr>
              <w:t xml:space="preserve">Gerai </w:t>
            </w:r>
            <w:r w:rsidRPr="00BF61BA">
              <w:rPr>
                <w:rFonts w:ascii="Segoe UI Symbol" w:hAnsi="Segoe UI Symbol" w:cs="Segoe UI Symbol"/>
                <w:color w:val="000000"/>
                <w:sz w:val="24"/>
                <w:szCs w:val="24"/>
              </w:rPr>
              <w:t>☐</w:t>
            </w:r>
          </w:p>
        </w:tc>
      </w:tr>
      <w:tr w:rsidR="009735FD" w:rsidRPr="000850A0" w14:paraId="1951FECD" w14:textId="77777777" w:rsidTr="00941AF8">
        <w:trPr>
          <w:trHeight w:val="247"/>
        </w:trPr>
        <w:tc>
          <w:tcPr>
            <w:tcW w:w="6946" w:type="dxa"/>
          </w:tcPr>
          <w:p w14:paraId="54E4A456" w14:textId="77777777" w:rsidR="009735FD" w:rsidRPr="006F599C" w:rsidRDefault="009735FD" w:rsidP="00A95DA5">
            <w:pPr>
              <w:pStyle w:val="Sraopastraipa"/>
              <w:numPr>
                <w:ilvl w:val="1"/>
                <w:numId w:val="1"/>
              </w:numPr>
              <w:tabs>
                <w:tab w:val="left" w:pos="318"/>
                <w:tab w:val="left" w:pos="460"/>
              </w:tabs>
              <w:autoSpaceDE w:val="0"/>
              <w:autoSpaceDN w:val="0"/>
              <w:adjustRightInd w:val="0"/>
              <w:spacing w:after="0"/>
              <w:ind w:left="0" w:firstLine="0"/>
              <w:jc w:val="both"/>
              <w:rPr>
                <w:rFonts w:ascii="Times New Roman" w:hAnsi="Times New Roman" w:cs="Times New Roman"/>
                <w:color w:val="000000"/>
                <w:sz w:val="24"/>
                <w:szCs w:val="24"/>
              </w:rPr>
            </w:pPr>
            <w:r w:rsidRPr="006F599C">
              <w:rPr>
                <w:rFonts w:ascii="Times New Roman" w:hAnsi="Times New Roman" w:cs="Times New Roman"/>
                <w:color w:val="000000"/>
                <w:sz w:val="24"/>
                <w:szCs w:val="24"/>
              </w:rPr>
              <w:t>Įvykdytos tik kai kurios užduotys pagal sutartus vertinimo rodiklius</w:t>
            </w:r>
          </w:p>
        </w:tc>
        <w:tc>
          <w:tcPr>
            <w:tcW w:w="2829" w:type="dxa"/>
          </w:tcPr>
          <w:p w14:paraId="628166CF" w14:textId="77777777" w:rsidR="009735FD" w:rsidRPr="00BF61BA" w:rsidRDefault="009735FD" w:rsidP="00892A3C">
            <w:pPr>
              <w:autoSpaceDE w:val="0"/>
              <w:autoSpaceDN w:val="0"/>
              <w:adjustRightInd w:val="0"/>
              <w:rPr>
                <w:rFonts w:ascii="Times New Roman" w:hAnsi="Times New Roman" w:cs="Times New Roman"/>
                <w:color w:val="000000"/>
                <w:sz w:val="24"/>
                <w:szCs w:val="24"/>
              </w:rPr>
            </w:pPr>
            <w:r w:rsidRPr="00BF61BA">
              <w:rPr>
                <w:rFonts w:ascii="Times New Roman" w:hAnsi="Times New Roman" w:cs="Times New Roman"/>
                <w:color w:val="000000"/>
                <w:sz w:val="24"/>
                <w:szCs w:val="24"/>
              </w:rPr>
              <w:t xml:space="preserve">Patenkinamai </w:t>
            </w:r>
            <w:r w:rsidRPr="00BF61BA">
              <w:rPr>
                <w:rFonts w:ascii="Segoe UI Symbol" w:hAnsi="Segoe UI Symbol" w:cs="Segoe UI Symbol"/>
                <w:color w:val="000000"/>
                <w:sz w:val="24"/>
                <w:szCs w:val="24"/>
              </w:rPr>
              <w:t>☐</w:t>
            </w:r>
          </w:p>
        </w:tc>
      </w:tr>
      <w:tr w:rsidR="009735FD" w:rsidRPr="000850A0" w14:paraId="3ADAED00" w14:textId="77777777" w:rsidTr="00941AF8">
        <w:trPr>
          <w:trHeight w:val="118"/>
        </w:trPr>
        <w:tc>
          <w:tcPr>
            <w:tcW w:w="6946" w:type="dxa"/>
          </w:tcPr>
          <w:p w14:paraId="79A8ABA7" w14:textId="77777777" w:rsidR="009735FD" w:rsidRPr="006F599C" w:rsidRDefault="009735FD" w:rsidP="00A95DA5">
            <w:pPr>
              <w:pStyle w:val="Sraopastraipa"/>
              <w:numPr>
                <w:ilvl w:val="1"/>
                <w:numId w:val="1"/>
              </w:numPr>
              <w:tabs>
                <w:tab w:val="left" w:pos="460"/>
              </w:tabs>
              <w:autoSpaceDE w:val="0"/>
              <w:autoSpaceDN w:val="0"/>
              <w:adjustRightInd w:val="0"/>
              <w:spacing w:after="0"/>
              <w:ind w:left="0" w:firstLine="0"/>
              <w:rPr>
                <w:rFonts w:ascii="Times New Roman" w:hAnsi="Times New Roman" w:cs="Times New Roman"/>
                <w:color w:val="000000"/>
                <w:sz w:val="24"/>
                <w:szCs w:val="24"/>
              </w:rPr>
            </w:pPr>
            <w:r w:rsidRPr="006F599C">
              <w:rPr>
                <w:rFonts w:ascii="Times New Roman" w:hAnsi="Times New Roman" w:cs="Times New Roman"/>
                <w:color w:val="000000"/>
                <w:sz w:val="24"/>
                <w:szCs w:val="24"/>
              </w:rPr>
              <w:t>Užduotys neįvykdytos pagal sutartus vertinimo rodiklius</w:t>
            </w:r>
          </w:p>
        </w:tc>
        <w:tc>
          <w:tcPr>
            <w:tcW w:w="2829" w:type="dxa"/>
          </w:tcPr>
          <w:p w14:paraId="56CE13D0" w14:textId="77777777" w:rsidR="009735FD" w:rsidRPr="00BF61BA" w:rsidRDefault="009735FD" w:rsidP="006F599C">
            <w:pPr>
              <w:autoSpaceDE w:val="0"/>
              <w:autoSpaceDN w:val="0"/>
              <w:adjustRightInd w:val="0"/>
              <w:spacing w:after="0"/>
              <w:rPr>
                <w:rFonts w:ascii="Times New Roman" w:hAnsi="Times New Roman" w:cs="Times New Roman"/>
                <w:color w:val="000000"/>
                <w:sz w:val="24"/>
                <w:szCs w:val="24"/>
              </w:rPr>
            </w:pPr>
            <w:r w:rsidRPr="00BF61BA">
              <w:rPr>
                <w:rFonts w:ascii="Times New Roman" w:hAnsi="Times New Roman" w:cs="Times New Roman"/>
                <w:color w:val="000000"/>
                <w:sz w:val="24"/>
                <w:szCs w:val="24"/>
              </w:rPr>
              <w:t xml:space="preserve">Nepatenkinamai </w:t>
            </w:r>
            <w:r w:rsidRPr="00BF61BA">
              <w:rPr>
                <w:rFonts w:ascii="Segoe UI Symbol" w:hAnsi="Segoe UI Symbol" w:cs="Segoe UI Symbol"/>
                <w:color w:val="000000"/>
                <w:sz w:val="24"/>
                <w:szCs w:val="24"/>
              </w:rPr>
              <w:t>☐</w:t>
            </w:r>
            <w:r w:rsidRPr="00BF61BA">
              <w:rPr>
                <w:rFonts w:ascii="Times New Roman" w:hAnsi="Times New Roman" w:cs="Times New Roman"/>
                <w:color w:val="000000"/>
                <w:sz w:val="24"/>
                <w:szCs w:val="24"/>
              </w:rPr>
              <w:t xml:space="preserve"> </w:t>
            </w:r>
          </w:p>
        </w:tc>
      </w:tr>
    </w:tbl>
    <w:p w14:paraId="7BC2FC0D" w14:textId="77777777" w:rsidR="00BF61BA" w:rsidRPr="00BF61BA" w:rsidRDefault="00BF61BA" w:rsidP="00577272">
      <w:pPr>
        <w:pStyle w:val="Sraopastraipa"/>
        <w:spacing w:after="0" w:line="240" w:lineRule="auto"/>
        <w:rPr>
          <w:rFonts w:ascii="Times New Roman" w:hAnsi="Times New Roman" w:cs="Times New Roman"/>
          <w:bCs/>
          <w:sz w:val="24"/>
          <w:szCs w:val="24"/>
        </w:rPr>
      </w:pPr>
    </w:p>
    <w:p w14:paraId="024C83E0" w14:textId="77777777" w:rsidR="009735FD" w:rsidRDefault="009735FD" w:rsidP="00A95DA5">
      <w:pPr>
        <w:pStyle w:val="Sraopastraipa"/>
        <w:numPr>
          <w:ilvl w:val="0"/>
          <w:numId w:val="1"/>
        </w:numPr>
        <w:ind w:left="426" w:hanging="426"/>
        <w:rPr>
          <w:rFonts w:ascii="Times New Roman" w:hAnsi="Times New Roman" w:cs="Times New Roman"/>
          <w:b/>
          <w:bCs/>
          <w:sz w:val="24"/>
          <w:szCs w:val="24"/>
        </w:rPr>
      </w:pPr>
      <w:r w:rsidRPr="000850A0">
        <w:rPr>
          <w:rFonts w:ascii="Times New Roman" w:hAnsi="Times New Roman" w:cs="Times New Roman"/>
          <w:b/>
          <w:bCs/>
          <w:sz w:val="24"/>
          <w:szCs w:val="24"/>
        </w:rPr>
        <w:t>Kompetencijos, kurias norėtų tobulinti</w:t>
      </w:r>
    </w:p>
    <w:p w14:paraId="4C6BD34F" w14:textId="77777777" w:rsidR="009735FD" w:rsidRPr="003F4C3F" w:rsidRDefault="009735FD" w:rsidP="00577272">
      <w:pPr>
        <w:pStyle w:val="Sraopastraipa"/>
        <w:spacing w:after="0" w:line="240" w:lineRule="auto"/>
        <w:rPr>
          <w:rFonts w:ascii="Times New Roman" w:hAnsi="Times New Roman" w:cs="Times New Roman"/>
          <w:sz w:val="16"/>
          <w:szCs w:val="16"/>
        </w:rPr>
      </w:pPr>
    </w:p>
    <w:tbl>
      <w:tblPr>
        <w:tblStyle w:val="Lentelstinklelis"/>
        <w:tblW w:w="0" w:type="auto"/>
        <w:tblInd w:w="-147" w:type="dxa"/>
        <w:tblLook w:val="04A0" w:firstRow="1" w:lastRow="0" w:firstColumn="1" w:lastColumn="0" w:noHBand="0" w:noVBand="1"/>
      </w:tblPr>
      <w:tblGrid>
        <w:gridCol w:w="9775"/>
      </w:tblGrid>
      <w:tr w:rsidR="009735FD" w14:paraId="0CE8960C" w14:textId="77777777" w:rsidTr="002572E9">
        <w:tc>
          <w:tcPr>
            <w:tcW w:w="9775" w:type="dxa"/>
          </w:tcPr>
          <w:tbl>
            <w:tblPr>
              <w:tblW w:w="0" w:type="auto"/>
              <w:tblBorders>
                <w:top w:val="nil"/>
                <w:left w:val="nil"/>
                <w:bottom w:val="nil"/>
                <w:right w:val="nil"/>
              </w:tblBorders>
              <w:tblLook w:val="0000" w:firstRow="0" w:lastRow="0" w:firstColumn="0" w:lastColumn="0" w:noHBand="0" w:noVBand="0"/>
            </w:tblPr>
            <w:tblGrid>
              <w:gridCol w:w="4998"/>
            </w:tblGrid>
            <w:tr w:rsidR="009735FD" w:rsidRPr="000850A0" w14:paraId="261F0C82" w14:textId="77777777" w:rsidTr="00892A3C">
              <w:trPr>
                <w:trHeight w:val="109"/>
              </w:trPr>
              <w:tc>
                <w:tcPr>
                  <w:tcW w:w="0" w:type="auto"/>
                </w:tcPr>
                <w:p w14:paraId="5F965A9C" w14:textId="77777777" w:rsidR="009735FD" w:rsidRPr="00CB4465" w:rsidRDefault="009735FD" w:rsidP="00A95DA5">
                  <w:pPr>
                    <w:pStyle w:val="Sraopastraipa"/>
                    <w:numPr>
                      <w:ilvl w:val="1"/>
                      <w:numId w:val="1"/>
                    </w:numPr>
                    <w:tabs>
                      <w:tab w:val="left" w:pos="348"/>
                    </w:tabs>
                    <w:autoSpaceDE w:val="0"/>
                    <w:autoSpaceDN w:val="0"/>
                    <w:adjustRightInd w:val="0"/>
                    <w:spacing w:after="0" w:line="240" w:lineRule="auto"/>
                    <w:ind w:left="-78" w:firstLine="0"/>
                    <w:rPr>
                      <w:rFonts w:ascii="Times New Roman" w:hAnsi="Times New Roman" w:cs="Times New Roman"/>
                      <w:color w:val="000000"/>
                      <w:sz w:val="23"/>
                      <w:szCs w:val="23"/>
                    </w:rPr>
                  </w:pPr>
                  <w:r w:rsidRPr="00CB4465">
                    <w:rPr>
                      <w:rFonts w:ascii="Times New Roman" w:hAnsi="Times New Roman" w:cs="Times New Roman"/>
                      <w:color w:val="000000"/>
                      <w:sz w:val="23"/>
                      <w:szCs w:val="23"/>
                    </w:rPr>
                    <w:t>Įstaigos struktūros, procesų ir išteklių valdymo</w:t>
                  </w:r>
                </w:p>
              </w:tc>
            </w:tr>
          </w:tbl>
          <w:p w14:paraId="102F980B" w14:textId="77777777" w:rsidR="009735FD" w:rsidRDefault="009735FD" w:rsidP="00892A3C">
            <w:pPr>
              <w:pStyle w:val="Sraopastraipa"/>
              <w:ind w:left="0"/>
              <w:rPr>
                <w:rFonts w:ascii="Times New Roman" w:hAnsi="Times New Roman" w:cs="Times New Roman"/>
                <w:sz w:val="24"/>
                <w:szCs w:val="24"/>
              </w:rPr>
            </w:pPr>
          </w:p>
        </w:tc>
      </w:tr>
    </w:tbl>
    <w:p w14:paraId="51D0F8BD" w14:textId="77777777" w:rsidR="003F4C3F" w:rsidRPr="003F4C3F" w:rsidRDefault="003F4C3F" w:rsidP="00577272">
      <w:pPr>
        <w:spacing w:after="0" w:line="240" w:lineRule="auto"/>
        <w:jc w:val="center"/>
        <w:rPr>
          <w:rFonts w:ascii="Times New Roman" w:hAnsi="Times New Roman" w:cs="Times New Roman"/>
          <w:sz w:val="24"/>
          <w:szCs w:val="24"/>
        </w:rPr>
      </w:pPr>
    </w:p>
    <w:p w14:paraId="58E35535" w14:textId="77777777" w:rsidR="009735FD" w:rsidRPr="003F4C3F" w:rsidRDefault="009735FD" w:rsidP="003F4C3F">
      <w:pPr>
        <w:spacing w:after="0"/>
        <w:jc w:val="center"/>
        <w:rPr>
          <w:rFonts w:ascii="Times New Roman" w:hAnsi="Times New Roman" w:cs="Times New Roman"/>
          <w:b/>
          <w:sz w:val="24"/>
          <w:szCs w:val="24"/>
        </w:rPr>
      </w:pPr>
      <w:r w:rsidRPr="003F4C3F">
        <w:rPr>
          <w:rFonts w:ascii="Times New Roman" w:hAnsi="Times New Roman" w:cs="Times New Roman"/>
          <w:b/>
          <w:sz w:val="24"/>
          <w:szCs w:val="24"/>
        </w:rPr>
        <w:lastRenderedPageBreak/>
        <w:t>V SKYRIUS</w:t>
      </w:r>
    </w:p>
    <w:p w14:paraId="2448B756" w14:textId="77777777" w:rsidR="009735FD" w:rsidRPr="003F4C3F" w:rsidRDefault="009735FD" w:rsidP="003F4C3F">
      <w:pPr>
        <w:spacing w:after="0"/>
        <w:jc w:val="center"/>
        <w:rPr>
          <w:rFonts w:ascii="Times New Roman" w:hAnsi="Times New Roman" w:cs="Times New Roman"/>
          <w:b/>
          <w:sz w:val="24"/>
          <w:szCs w:val="24"/>
        </w:rPr>
      </w:pPr>
      <w:r w:rsidRPr="003F4C3F">
        <w:rPr>
          <w:rFonts w:ascii="Times New Roman" w:hAnsi="Times New Roman" w:cs="Times New Roman"/>
          <w:b/>
          <w:sz w:val="24"/>
          <w:szCs w:val="24"/>
        </w:rPr>
        <w:t>KITŲ METŲ VEIKLOS UŽDUOTYS, REZULTATAI IR RODIKLIAI</w:t>
      </w:r>
    </w:p>
    <w:p w14:paraId="14AE12FF" w14:textId="77777777" w:rsidR="009735FD" w:rsidRPr="003F4C3F" w:rsidRDefault="009735FD" w:rsidP="00577272">
      <w:pPr>
        <w:spacing w:after="0" w:line="240" w:lineRule="auto"/>
        <w:jc w:val="center"/>
        <w:rPr>
          <w:rFonts w:ascii="Times New Roman" w:hAnsi="Times New Roman" w:cs="Times New Roman"/>
          <w:sz w:val="24"/>
          <w:szCs w:val="24"/>
        </w:rPr>
      </w:pPr>
    </w:p>
    <w:p w14:paraId="751B6F50" w14:textId="77777777" w:rsidR="009735FD" w:rsidRPr="006A4ABC" w:rsidRDefault="009735FD" w:rsidP="00A95DA5">
      <w:pPr>
        <w:pStyle w:val="Default"/>
        <w:numPr>
          <w:ilvl w:val="0"/>
          <w:numId w:val="1"/>
        </w:numPr>
        <w:ind w:left="426" w:hanging="426"/>
      </w:pPr>
      <w:r w:rsidRPr="006A4ABC">
        <w:rPr>
          <w:b/>
          <w:bCs/>
        </w:rPr>
        <w:t>Kitų metų užduotys</w:t>
      </w:r>
    </w:p>
    <w:p w14:paraId="388A567C" w14:textId="77777777" w:rsidR="009735FD" w:rsidRDefault="009735FD" w:rsidP="003F4C3F">
      <w:pPr>
        <w:spacing w:after="0"/>
        <w:ind w:left="426"/>
        <w:rPr>
          <w:rFonts w:ascii="Times New Roman" w:hAnsi="Times New Roman" w:cs="Times New Roman"/>
          <w:sz w:val="24"/>
          <w:szCs w:val="24"/>
        </w:rPr>
      </w:pPr>
      <w:r w:rsidRPr="006A4ABC">
        <w:rPr>
          <w:rFonts w:ascii="Times New Roman" w:hAnsi="Times New Roman" w:cs="Times New Roman"/>
          <w:sz w:val="24"/>
          <w:szCs w:val="24"/>
        </w:rPr>
        <w:t>(nustatomos ne mažiau kaip 3 ir ne daugiau kaip 5 užduotys)</w:t>
      </w:r>
    </w:p>
    <w:p w14:paraId="2E24A7CB" w14:textId="77777777" w:rsidR="00577272" w:rsidRPr="002572E9" w:rsidRDefault="00577272" w:rsidP="00577272">
      <w:pPr>
        <w:spacing w:after="0" w:line="240" w:lineRule="auto"/>
        <w:rPr>
          <w:rFonts w:ascii="Times New Roman" w:hAnsi="Times New Roman" w:cs="Times New Roman"/>
          <w:sz w:val="16"/>
          <w:szCs w:val="16"/>
        </w:rPr>
      </w:pPr>
    </w:p>
    <w:tbl>
      <w:tblPr>
        <w:tblStyle w:val="Lentelstinklelis"/>
        <w:tblW w:w="0" w:type="auto"/>
        <w:tblInd w:w="-147" w:type="dxa"/>
        <w:tblLook w:val="04A0" w:firstRow="1" w:lastRow="0" w:firstColumn="1" w:lastColumn="0" w:noHBand="0" w:noVBand="1"/>
      </w:tblPr>
      <w:tblGrid>
        <w:gridCol w:w="3356"/>
        <w:gridCol w:w="3209"/>
        <w:gridCol w:w="3210"/>
      </w:tblGrid>
      <w:tr w:rsidR="009735FD" w14:paraId="0D80C29F" w14:textId="77777777" w:rsidTr="00DD6135">
        <w:tc>
          <w:tcPr>
            <w:tcW w:w="3356" w:type="dxa"/>
          </w:tcPr>
          <w:tbl>
            <w:tblPr>
              <w:tblW w:w="0" w:type="auto"/>
              <w:tblBorders>
                <w:top w:val="nil"/>
                <w:left w:val="nil"/>
                <w:bottom w:val="nil"/>
                <w:right w:val="nil"/>
              </w:tblBorders>
              <w:tblLook w:val="0000" w:firstRow="0" w:lastRow="0" w:firstColumn="0" w:lastColumn="0" w:noHBand="0" w:noVBand="0"/>
            </w:tblPr>
            <w:tblGrid>
              <w:gridCol w:w="1219"/>
            </w:tblGrid>
            <w:tr w:rsidR="009735FD" w:rsidRPr="003F4C3F" w14:paraId="45ECC18A" w14:textId="77777777" w:rsidTr="00892A3C">
              <w:trPr>
                <w:trHeight w:val="107"/>
              </w:trPr>
              <w:tc>
                <w:tcPr>
                  <w:tcW w:w="0" w:type="auto"/>
                </w:tcPr>
                <w:p w14:paraId="4F45DAEE" w14:textId="77777777" w:rsidR="009735FD" w:rsidRPr="003F4C3F" w:rsidRDefault="009735FD" w:rsidP="003F4C3F">
                  <w:pPr>
                    <w:autoSpaceDE w:val="0"/>
                    <w:autoSpaceDN w:val="0"/>
                    <w:adjustRightInd w:val="0"/>
                    <w:spacing w:after="0" w:line="240" w:lineRule="auto"/>
                    <w:ind w:left="-78"/>
                    <w:rPr>
                      <w:rFonts w:ascii="Times New Roman" w:hAnsi="Times New Roman" w:cs="Times New Roman"/>
                      <w:color w:val="000000"/>
                      <w:sz w:val="24"/>
                      <w:szCs w:val="24"/>
                    </w:rPr>
                  </w:pPr>
                  <w:r w:rsidRPr="003F4C3F">
                    <w:rPr>
                      <w:rFonts w:ascii="Times New Roman" w:hAnsi="Times New Roman" w:cs="Times New Roman"/>
                      <w:b/>
                      <w:bCs/>
                      <w:color w:val="000000"/>
                      <w:sz w:val="24"/>
                      <w:szCs w:val="24"/>
                    </w:rPr>
                    <w:t>Užduotys</w:t>
                  </w:r>
                </w:p>
              </w:tc>
            </w:tr>
          </w:tbl>
          <w:p w14:paraId="26C9A63F" w14:textId="77777777" w:rsidR="009735FD" w:rsidRPr="003F4C3F" w:rsidRDefault="009735FD" w:rsidP="00892A3C">
            <w:pPr>
              <w:rPr>
                <w:rFonts w:ascii="Times New Roman" w:hAnsi="Times New Roman" w:cs="Times New Roman"/>
                <w:b/>
                <w:sz w:val="24"/>
                <w:szCs w:val="24"/>
              </w:rPr>
            </w:pPr>
          </w:p>
        </w:tc>
        <w:tc>
          <w:tcPr>
            <w:tcW w:w="3209" w:type="dxa"/>
          </w:tcPr>
          <w:tbl>
            <w:tblPr>
              <w:tblW w:w="0" w:type="auto"/>
              <w:tblBorders>
                <w:top w:val="nil"/>
                <w:left w:val="nil"/>
                <w:bottom w:val="nil"/>
                <w:right w:val="nil"/>
              </w:tblBorders>
              <w:tblLook w:val="0000" w:firstRow="0" w:lastRow="0" w:firstColumn="0" w:lastColumn="0" w:noHBand="0" w:noVBand="0"/>
            </w:tblPr>
            <w:tblGrid>
              <w:gridCol w:w="2201"/>
            </w:tblGrid>
            <w:tr w:rsidR="009735FD" w:rsidRPr="003F4C3F" w14:paraId="6E66F184" w14:textId="77777777" w:rsidTr="003F4C3F">
              <w:trPr>
                <w:trHeight w:val="107"/>
              </w:trPr>
              <w:tc>
                <w:tcPr>
                  <w:tcW w:w="0" w:type="auto"/>
                </w:tcPr>
                <w:p w14:paraId="20FB93EF" w14:textId="77777777" w:rsidR="009735FD" w:rsidRPr="003F4C3F" w:rsidRDefault="009735FD" w:rsidP="003F4C3F">
                  <w:pPr>
                    <w:autoSpaceDE w:val="0"/>
                    <w:autoSpaceDN w:val="0"/>
                    <w:adjustRightInd w:val="0"/>
                    <w:spacing w:after="0" w:line="240" w:lineRule="auto"/>
                    <w:ind w:left="-29"/>
                    <w:rPr>
                      <w:rFonts w:ascii="Times New Roman" w:hAnsi="Times New Roman" w:cs="Times New Roman"/>
                      <w:color w:val="000000"/>
                      <w:sz w:val="24"/>
                      <w:szCs w:val="24"/>
                    </w:rPr>
                  </w:pPr>
                  <w:r w:rsidRPr="003F4C3F">
                    <w:rPr>
                      <w:rFonts w:ascii="Times New Roman" w:hAnsi="Times New Roman" w:cs="Times New Roman"/>
                      <w:b/>
                      <w:bCs/>
                      <w:color w:val="000000"/>
                      <w:sz w:val="24"/>
                      <w:szCs w:val="24"/>
                    </w:rPr>
                    <w:t xml:space="preserve">Siektini rezultatai </w:t>
                  </w:r>
                </w:p>
              </w:tc>
            </w:tr>
          </w:tbl>
          <w:p w14:paraId="7E4C4FE8" w14:textId="77777777" w:rsidR="009735FD" w:rsidRPr="003F4C3F" w:rsidRDefault="009735FD" w:rsidP="00892A3C">
            <w:pPr>
              <w:rPr>
                <w:rFonts w:ascii="Times New Roman" w:hAnsi="Times New Roman" w:cs="Times New Roman"/>
                <w:b/>
                <w:sz w:val="24"/>
                <w:szCs w:val="24"/>
              </w:rPr>
            </w:pPr>
          </w:p>
        </w:tc>
        <w:tc>
          <w:tcPr>
            <w:tcW w:w="3210" w:type="dxa"/>
          </w:tcPr>
          <w:tbl>
            <w:tblPr>
              <w:tblW w:w="0" w:type="auto"/>
              <w:tblBorders>
                <w:top w:val="nil"/>
                <w:left w:val="nil"/>
                <w:bottom w:val="nil"/>
                <w:right w:val="nil"/>
              </w:tblBorders>
              <w:tblLook w:val="0000" w:firstRow="0" w:lastRow="0" w:firstColumn="0" w:lastColumn="0" w:noHBand="0" w:noVBand="0"/>
            </w:tblPr>
            <w:tblGrid>
              <w:gridCol w:w="2994"/>
            </w:tblGrid>
            <w:tr w:rsidR="009735FD" w:rsidRPr="003F4C3F" w14:paraId="043BDCE2" w14:textId="77777777" w:rsidTr="00892A3C">
              <w:trPr>
                <w:trHeight w:val="245"/>
              </w:trPr>
              <w:tc>
                <w:tcPr>
                  <w:tcW w:w="0" w:type="auto"/>
                </w:tcPr>
                <w:p w14:paraId="50A27A55" w14:textId="77777777" w:rsidR="009735FD" w:rsidRPr="003F4C3F" w:rsidRDefault="009735FD" w:rsidP="003F4C3F">
                  <w:pPr>
                    <w:autoSpaceDE w:val="0"/>
                    <w:autoSpaceDN w:val="0"/>
                    <w:adjustRightInd w:val="0"/>
                    <w:spacing w:after="0" w:line="240" w:lineRule="auto"/>
                    <w:ind w:left="-118"/>
                    <w:rPr>
                      <w:rFonts w:ascii="Times New Roman" w:hAnsi="Times New Roman" w:cs="Times New Roman"/>
                      <w:color w:val="000000"/>
                      <w:sz w:val="24"/>
                      <w:szCs w:val="24"/>
                    </w:rPr>
                  </w:pPr>
                  <w:r w:rsidRPr="003F4C3F">
                    <w:rPr>
                      <w:rFonts w:ascii="Times New Roman" w:hAnsi="Times New Roman" w:cs="Times New Roman"/>
                      <w:b/>
                      <w:bCs/>
                      <w:color w:val="000000"/>
                      <w:sz w:val="24"/>
                      <w:szCs w:val="24"/>
                    </w:rPr>
                    <w:t xml:space="preserve">Rezultatų vertinimo rodikliai (kuriais vadovaujantis vertinama, ar nustatytos užduotys įvykdytos) </w:t>
                  </w:r>
                </w:p>
              </w:tc>
            </w:tr>
          </w:tbl>
          <w:p w14:paraId="079580F4" w14:textId="77777777" w:rsidR="009735FD" w:rsidRPr="003F4C3F" w:rsidRDefault="009735FD" w:rsidP="00892A3C">
            <w:pPr>
              <w:rPr>
                <w:rFonts w:ascii="Times New Roman" w:hAnsi="Times New Roman" w:cs="Times New Roman"/>
                <w:b/>
                <w:sz w:val="24"/>
                <w:szCs w:val="24"/>
              </w:rPr>
            </w:pPr>
          </w:p>
        </w:tc>
      </w:tr>
      <w:tr w:rsidR="009735FD" w14:paraId="538BA9CF" w14:textId="77777777" w:rsidTr="00DD6135">
        <w:tc>
          <w:tcPr>
            <w:tcW w:w="3356" w:type="dxa"/>
          </w:tcPr>
          <w:p w14:paraId="1FB70729" w14:textId="77777777" w:rsidR="009735FD" w:rsidRPr="003F4C3F" w:rsidRDefault="009735FD" w:rsidP="00381288">
            <w:pPr>
              <w:autoSpaceDE w:val="0"/>
              <w:autoSpaceDN w:val="0"/>
              <w:adjustRightInd w:val="0"/>
              <w:spacing w:after="0"/>
              <w:rPr>
                <w:rFonts w:ascii="Times New Roman" w:hAnsi="Times New Roman" w:cs="Times New Roman"/>
                <w:bCs/>
                <w:sz w:val="24"/>
                <w:szCs w:val="24"/>
              </w:rPr>
            </w:pPr>
          </w:p>
        </w:tc>
        <w:tc>
          <w:tcPr>
            <w:tcW w:w="3209" w:type="dxa"/>
          </w:tcPr>
          <w:p w14:paraId="4B9A689D" w14:textId="77777777" w:rsidR="009735FD" w:rsidRPr="003F4C3F" w:rsidRDefault="009735FD" w:rsidP="00381288">
            <w:pPr>
              <w:autoSpaceDE w:val="0"/>
              <w:autoSpaceDN w:val="0"/>
              <w:adjustRightInd w:val="0"/>
              <w:spacing w:after="0"/>
              <w:rPr>
                <w:rFonts w:ascii="Times New Roman" w:hAnsi="Times New Roman" w:cs="Times New Roman"/>
                <w:bCs/>
                <w:sz w:val="24"/>
                <w:szCs w:val="24"/>
              </w:rPr>
            </w:pPr>
          </w:p>
        </w:tc>
        <w:tc>
          <w:tcPr>
            <w:tcW w:w="3210" w:type="dxa"/>
          </w:tcPr>
          <w:p w14:paraId="7DAC3C21" w14:textId="77777777" w:rsidR="009735FD" w:rsidRPr="003F4C3F" w:rsidRDefault="009735FD" w:rsidP="00381288">
            <w:pPr>
              <w:autoSpaceDE w:val="0"/>
              <w:autoSpaceDN w:val="0"/>
              <w:adjustRightInd w:val="0"/>
              <w:spacing w:after="0"/>
              <w:rPr>
                <w:rFonts w:ascii="Times New Roman" w:hAnsi="Times New Roman" w:cs="Times New Roman"/>
                <w:bCs/>
                <w:sz w:val="24"/>
                <w:szCs w:val="24"/>
              </w:rPr>
            </w:pPr>
          </w:p>
        </w:tc>
      </w:tr>
      <w:tr w:rsidR="009735FD" w14:paraId="7DF7C789" w14:textId="77777777" w:rsidTr="00DD6135">
        <w:tc>
          <w:tcPr>
            <w:tcW w:w="3356" w:type="dxa"/>
          </w:tcPr>
          <w:p w14:paraId="2FFE52BA" w14:textId="77777777" w:rsidR="009735FD" w:rsidRPr="003F4C3F" w:rsidRDefault="009735FD" w:rsidP="00381288">
            <w:pPr>
              <w:autoSpaceDE w:val="0"/>
              <w:autoSpaceDN w:val="0"/>
              <w:adjustRightInd w:val="0"/>
              <w:spacing w:after="0"/>
              <w:rPr>
                <w:rFonts w:ascii="Times New Roman" w:hAnsi="Times New Roman" w:cs="Times New Roman"/>
                <w:bCs/>
                <w:sz w:val="24"/>
                <w:szCs w:val="24"/>
              </w:rPr>
            </w:pPr>
          </w:p>
        </w:tc>
        <w:tc>
          <w:tcPr>
            <w:tcW w:w="3209" w:type="dxa"/>
          </w:tcPr>
          <w:p w14:paraId="4AB86BF5" w14:textId="77777777" w:rsidR="009735FD" w:rsidRPr="003F4C3F" w:rsidRDefault="009735FD" w:rsidP="00381288">
            <w:pPr>
              <w:autoSpaceDE w:val="0"/>
              <w:autoSpaceDN w:val="0"/>
              <w:adjustRightInd w:val="0"/>
              <w:spacing w:after="0"/>
              <w:rPr>
                <w:rFonts w:ascii="Times New Roman" w:hAnsi="Times New Roman" w:cs="Times New Roman"/>
                <w:bCs/>
                <w:sz w:val="24"/>
                <w:szCs w:val="24"/>
              </w:rPr>
            </w:pPr>
          </w:p>
        </w:tc>
        <w:tc>
          <w:tcPr>
            <w:tcW w:w="3210" w:type="dxa"/>
          </w:tcPr>
          <w:p w14:paraId="20126D4C" w14:textId="77777777" w:rsidR="009735FD" w:rsidRPr="003F4C3F" w:rsidRDefault="009735FD" w:rsidP="00381288">
            <w:pPr>
              <w:autoSpaceDE w:val="0"/>
              <w:autoSpaceDN w:val="0"/>
              <w:adjustRightInd w:val="0"/>
              <w:spacing w:after="0"/>
              <w:rPr>
                <w:rFonts w:ascii="Times New Roman" w:hAnsi="Times New Roman" w:cs="Times New Roman"/>
                <w:bCs/>
                <w:sz w:val="24"/>
                <w:szCs w:val="24"/>
              </w:rPr>
            </w:pPr>
          </w:p>
        </w:tc>
      </w:tr>
      <w:tr w:rsidR="009735FD" w14:paraId="4611A70C" w14:textId="77777777" w:rsidTr="00DD6135">
        <w:tc>
          <w:tcPr>
            <w:tcW w:w="3356" w:type="dxa"/>
          </w:tcPr>
          <w:p w14:paraId="25AEC530" w14:textId="77777777" w:rsidR="009735FD" w:rsidRPr="003F4C3F" w:rsidRDefault="009735FD" w:rsidP="00381288">
            <w:pPr>
              <w:autoSpaceDE w:val="0"/>
              <w:autoSpaceDN w:val="0"/>
              <w:adjustRightInd w:val="0"/>
              <w:spacing w:after="0"/>
              <w:rPr>
                <w:rFonts w:ascii="Times New Roman" w:hAnsi="Times New Roman" w:cs="Times New Roman"/>
                <w:bCs/>
                <w:sz w:val="24"/>
                <w:szCs w:val="24"/>
              </w:rPr>
            </w:pPr>
          </w:p>
        </w:tc>
        <w:tc>
          <w:tcPr>
            <w:tcW w:w="3209" w:type="dxa"/>
          </w:tcPr>
          <w:p w14:paraId="3CCF8400" w14:textId="77777777" w:rsidR="009735FD" w:rsidRPr="003F4C3F" w:rsidRDefault="009735FD" w:rsidP="00381288">
            <w:pPr>
              <w:autoSpaceDE w:val="0"/>
              <w:autoSpaceDN w:val="0"/>
              <w:adjustRightInd w:val="0"/>
              <w:spacing w:after="0"/>
              <w:rPr>
                <w:rFonts w:ascii="Times New Roman" w:hAnsi="Times New Roman" w:cs="Times New Roman"/>
                <w:bCs/>
                <w:sz w:val="24"/>
                <w:szCs w:val="24"/>
              </w:rPr>
            </w:pPr>
          </w:p>
        </w:tc>
        <w:tc>
          <w:tcPr>
            <w:tcW w:w="3210" w:type="dxa"/>
          </w:tcPr>
          <w:p w14:paraId="0007CB5F" w14:textId="77777777" w:rsidR="009735FD" w:rsidRPr="003F4C3F" w:rsidRDefault="009735FD" w:rsidP="00381288">
            <w:pPr>
              <w:autoSpaceDE w:val="0"/>
              <w:autoSpaceDN w:val="0"/>
              <w:adjustRightInd w:val="0"/>
              <w:spacing w:after="0"/>
              <w:rPr>
                <w:rFonts w:ascii="Times New Roman" w:hAnsi="Times New Roman" w:cs="Times New Roman"/>
                <w:bCs/>
                <w:sz w:val="24"/>
                <w:szCs w:val="24"/>
              </w:rPr>
            </w:pPr>
          </w:p>
        </w:tc>
      </w:tr>
    </w:tbl>
    <w:p w14:paraId="2E423F4B" w14:textId="77777777" w:rsidR="008A59D2" w:rsidRPr="003D6A52" w:rsidRDefault="008A59D2" w:rsidP="003D6A52">
      <w:pPr>
        <w:spacing w:after="0"/>
        <w:rPr>
          <w:rFonts w:ascii="Times New Roman" w:hAnsi="Times New Roman" w:cs="Times New Roman"/>
          <w:sz w:val="24"/>
          <w:szCs w:val="24"/>
        </w:rPr>
      </w:pPr>
    </w:p>
    <w:p w14:paraId="3E82EFBF" w14:textId="77777777" w:rsidR="009735FD" w:rsidRPr="003D6A52" w:rsidRDefault="009735FD" w:rsidP="00A95DA5">
      <w:pPr>
        <w:pStyle w:val="Sraopastraipa"/>
        <w:numPr>
          <w:ilvl w:val="0"/>
          <w:numId w:val="1"/>
        </w:numPr>
        <w:tabs>
          <w:tab w:val="left" w:pos="426"/>
        </w:tabs>
        <w:spacing w:after="0"/>
        <w:ind w:left="0" w:firstLine="0"/>
        <w:jc w:val="both"/>
        <w:rPr>
          <w:rFonts w:ascii="Times New Roman" w:hAnsi="Times New Roman" w:cs="Times New Roman"/>
          <w:b/>
          <w:sz w:val="24"/>
          <w:szCs w:val="24"/>
        </w:rPr>
      </w:pPr>
      <w:r w:rsidRPr="003D6A52">
        <w:rPr>
          <w:rFonts w:ascii="Times New Roman" w:hAnsi="Times New Roman" w:cs="Times New Roman"/>
          <w:b/>
          <w:sz w:val="24"/>
          <w:szCs w:val="24"/>
        </w:rPr>
        <w:t>Rizika, kuriai esant nustatytos užduotys gali būti neįvykdytos (aplinkybės, kurios gali turėti neigiamos įtakos įvykdyti šias užduotis)</w:t>
      </w:r>
    </w:p>
    <w:p w14:paraId="40344183" w14:textId="77777777" w:rsidR="009735FD" w:rsidRDefault="009735FD" w:rsidP="003D6A52">
      <w:pPr>
        <w:spacing w:after="0"/>
        <w:rPr>
          <w:rFonts w:ascii="Times New Roman" w:hAnsi="Times New Roman" w:cs="Times New Roman"/>
          <w:sz w:val="24"/>
          <w:szCs w:val="24"/>
        </w:rPr>
      </w:pPr>
      <w:r w:rsidRPr="006A4ABC">
        <w:rPr>
          <w:rFonts w:ascii="Times New Roman" w:hAnsi="Times New Roman" w:cs="Times New Roman"/>
          <w:sz w:val="24"/>
          <w:szCs w:val="24"/>
        </w:rPr>
        <w:t>(pildoma suderinus su švietimo įstaigos vadovu)</w:t>
      </w:r>
    </w:p>
    <w:p w14:paraId="2FC2113D" w14:textId="77777777" w:rsidR="003D6A52" w:rsidRPr="003D6A52" w:rsidRDefault="003D6A52" w:rsidP="003D6A52">
      <w:pPr>
        <w:spacing w:after="0"/>
        <w:rPr>
          <w:rFonts w:ascii="Times New Roman" w:hAnsi="Times New Roman" w:cs="Times New Roman"/>
          <w:sz w:val="16"/>
          <w:szCs w:val="16"/>
        </w:rPr>
      </w:pPr>
    </w:p>
    <w:tbl>
      <w:tblPr>
        <w:tblStyle w:val="Lentelstinklelis"/>
        <w:tblW w:w="9781" w:type="dxa"/>
        <w:tblInd w:w="-147" w:type="dxa"/>
        <w:tblLook w:val="04A0" w:firstRow="1" w:lastRow="0" w:firstColumn="1" w:lastColumn="0" w:noHBand="0" w:noVBand="1"/>
      </w:tblPr>
      <w:tblGrid>
        <w:gridCol w:w="9781"/>
      </w:tblGrid>
      <w:tr w:rsidR="009735FD" w:rsidRPr="006A4ABC" w14:paraId="26ED3BBD" w14:textId="77777777" w:rsidTr="00DD6135">
        <w:trPr>
          <w:trHeight w:val="109"/>
        </w:trPr>
        <w:tc>
          <w:tcPr>
            <w:tcW w:w="9781" w:type="dxa"/>
          </w:tcPr>
          <w:p w14:paraId="431C120C" w14:textId="77777777" w:rsidR="009735FD" w:rsidRPr="003D6A52" w:rsidRDefault="009735FD" w:rsidP="00A15053">
            <w:pPr>
              <w:autoSpaceDE w:val="0"/>
              <w:autoSpaceDN w:val="0"/>
              <w:adjustRightInd w:val="0"/>
              <w:spacing w:after="0"/>
              <w:rPr>
                <w:rFonts w:ascii="Times New Roman" w:hAnsi="Times New Roman" w:cs="Times New Roman"/>
                <w:color w:val="000000"/>
                <w:sz w:val="24"/>
                <w:szCs w:val="24"/>
              </w:rPr>
            </w:pPr>
            <w:r w:rsidRPr="003D6A52">
              <w:rPr>
                <w:rFonts w:ascii="Times New Roman" w:hAnsi="Times New Roman" w:cs="Times New Roman"/>
                <w:color w:val="000000"/>
                <w:sz w:val="24"/>
                <w:szCs w:val="24"/>
              </w:rPr>
              <w:t>9.1. Nedarbingumas.</w:t>
            </w:r>
          </w:p>
        </w:tc>
      </w:tr>
      <w:tr w:rsidR="009735FD" w:rsidRPr="006A4ABC" w14:paraId="4E0DBF14" w14:textId="77777777" w:rsidTr="00DD6135">
        <w:trPr>
          <w:trHeight w:val="109"/>
        </w:trPr>
        <w:tc>
          <w:tcPr>
            <w:tcW w:w="9781" w:type="dxa"/>
          </w:tcPr>
          <w:p w14:paraId="76199248" w14:textId="77777777" w:rsidR="009735FD" w:rsidRPr="003D6A52" w:rsidRDefault="009735FD" w:rsidP="00A15053">
            <w:pPr>
              <w:autoSpaceDE w:val="0"/>
              <w:autoSpaceDN w:val="0"/>
              <w:adjustRightInd w:val="0"/>
              <w:spacing w:after="0"/>
              <w:rPr>
                <w:rFonts w:ascii="Times New Roman" w:hAnsi="Times New Roman" w:cs="Times New Roman"/>
                <w:color w:val="000000"/>
                <w:sz w:val="24"/>
                <w:szCs w:val="24"/>
              </w:rPr>
            </w:pPr>
            <w:r w:rsidRPr="003D6A52">
              <w:rPr>
                <w:rFonts w:ascii="Times New Roman" w:hAnsi="Times New Roman" w:cs="Times New Roman"/>
                <w:color w:val="000000"/>
                <w:sz w:val="24"/>
                <w:szCs w:val="24"/>
              </w:rPr>
              <w:t>9.2. Pasikeitę teisės aktai.</w:t>
            </w:r>
          </w:p>
        </w:tc>
      </w:tr>
      <w:tr w:rsidR="009735FD" w:rsidRPr="006A4ABC" w14:paraId="3B019C08" w14:textId="77777777" w:rsidTr="00DD6135">
        <w:trPr>
          <w:trHeight w:val="109"/>
        </w:trPr>
        <w:tc>
          <w:tcPr>
            <w:tcW w:w="9781" w:type="dxa"/>
          </w:tcPr>
          <w:p w14:paraId="006843E7" w14:textId="77777777" w:rsidR="009735FD" w:rsidRPr="003D6A52" w:rsidRDefault="009735FD" w:rsidP="00A15053">
            <w:pPr>
              <w:autoSpaceDE w:val="0"/>
              <w:autoSpaceDN w:val="0"/>
              <w:adjustRightInd w:val="0"/>
              <w:spacing w:after="0"/>
              <w:rPr>
                <w:rFonts w:ascii="Times New Roman" w:hAnsi="Times New Roman" w:cs="Times New Roman"/>
                <w:color w:val="000000"/>
                <w:sz w:val="24"/>
                <w:szCs w:val="24"/>
              </w:rPr>
            </w:pPr>
            <w:r w:rsidRPr="003D6A52">
              <w:rPr>
                <w:rFonts w:ascii="Times New Roman" w:hAnsi="Times New Roman" w:cs="Times New Roman"/>
                <w:color w:val="000000"/>
                <w:sz w:val="24"/>
                <w:szCs w:val="24"/>
              </w:rPr>
              <w:t>9.3. Ekstremali situacija šalyje, paskelbtas karantinas</w:t>
            </w:r>
            <w:r w:rsidR="003D6A52">
              <w:rPr>
                <w:rFonts w:ascii="Times New Roman" w:hAnsi="Times New Roman" w:cs="Times New Roman"/>
                <w:color w:val="000000"/>
                <w:sz w:val="24"/>
                <w:szCs w:val="24"/>
              </w:rPr>
              <w:t>.</w:t>
            </w:r>
          </w:p>
        </w:tc>
      </w:tr>
    </w:tbl>
    <w:p w14:paraId="47CBB1B4" w14:textId="77777777" w:rsidR="009735FD" w:rsidRPr="00AF7463" w:rsidRDefault="009735FD" w:rsidP="009735FD">
      <w:pPr>
        <w:pStyle w:val="Default"/>
        <w:jc w:val="center"/>
        <w:rPr>
          <w:bCs/>
        </w:rPr>
      </w:pPr>
    </w:p>
    <w:p w14:paraId="6C6D2399" w14:textId="77777777" w:rsidR="009735FD" w:rsidRPr="00AF7463" w:rsidRDefault="009735FD" w:rsidP="009735FD">
      <w:pPr>
        <w:pStyle w:val="Default"/>
        <w:jc w:val="center"/>
      </w:pPr>
      <w:r w:rsidRPr="00AF7463">
        <w:rPr>
          <w:b/>
          <w:bCs/>
        </w:rPr>
        <w:t>VI SKYRIUS</w:t>
      </w:r>
    </w:p>
    <w:p w14:paraId="31FBA349" w14:textId="77777777" w:rsidR="008A59D2" w:rsidRPr="00AF7463" w:rsidRDefault="009735FD" w:rsidP="00AF7463">
      <w:pPr>
        <w:spacing w:after="0"/>
        <w:jc w:val="center"/>
        <w:rPr>
          <w:rFonts w:ascii="Times New Roman" w:hAnsi="Times New Roman" w:cs="Times New Roman"/>
          <w:b/>
          <w:bCs/>
          <w:sz w:val="24"/>
          <w:szCs w:val="24"/>
        </w:rPr>
      </w:pPr>
      <w:r w:rsidRPr="00AF7463">
        <w:rPr>
          <w:rFonts w:ascii="Times New Roman" w:hAnsi="Times New Roman" w:cs="Times New Roman"/>
          <w:b/>
          <w:bCs/>
          <w:sz w:val="24"/>
          <w:szCs w:val="24"/>
        </w:rPr>
        <w:t>VERTINIMO PAGRINDIMAS IR SIŪLYMAI</w:t>
      </w:r>
    </w:p>
    <w:p w14:paraId="1DB4075B" w14:textId="77777777" w:rsidR="00AF7463" w:rsidRPr="00AF7463" w:rsidRDefault="00AF7463" w:rsidP="00AF7463">
      <w:pPr>
        <w:spacing w:after="0"/>
        <w:jc w:val="center"/>
        <w:rPr>
          <w:rFonts w:ascii="Times New Roman" w:hAnsi="Times New Roman" w:cs="Times New Roman"/>
          <w:bCs/>
          <w:sz w:val="24"/>
          <w:szCs w:val="24"/>
        </w:rPr>
      </w:pPr>
    </w:p>
    <w:p w14:paraId="1E8AEDC0" w14:textId="77777777" w:rsidR="009735FD" w:rsidRPr="00AF7463" w:rsidRDefault="009735FD" w:rsidP="00A95DA5">
      <w:pPr>
        <w:pStyle w:val="Sraopastraipa"/>
        <w:numPr>
          <w:ilvl w:val="0"/>
          <w:numId w:val="1"/>
        </w:numPr>
        <w:autoSpaceDE w:val="0"/>
        <w:autoSpaceDN w:val="0"/>
        <w:adjustRightInd w:val="0"/>
        <w:spacing w:after="0" w:line="240" w:lineRule="auto"/>
        <w:ind w:left="426" w:hanging="426"/>
        <w:rPr>
          <w:rFonts w:ascii="Times New Roman" w:hAnsi="Times New Roman" w:cs="Times New Roman"/>
          <w:color w:val="000000"/>
          <w:sz w:val="24"/>
          <w:szCs w:val="24"/>
        </w:rPr>
      </w:pPr>
      <w:r w:rsidRPr="00AF7463">
        <w:rPr>
          <w:rFonts w:ascii="Times New Roman" w:hAnsi="Times New Roman" w:cs="Times New Roman"/>
          <w:b/>
          <w:bCs/>
          <w:color w:val="000000"/>
          <w:sz w:val="24"/>
          <w:szCs w:val="24"/>
        </w:rPr>
        <w:t>Įvertinimas, jo pagrindimas ir siūlymai:</w:t>
      </w:r>
    </w:p>
    <w:p w14:paraId="52CFA15C" w14:textId="77777777" w:rsidR="00AF7463" w:rsidRPr="00AF7463" w:rsidRDefault="00AF7463" w:rsidP="00AF7463">
      <w:pPr>
        <w:pStyle w:val="Sraopastraipa"/>
        <w:autoSpaceDE w:val="0"/>
        <w:autoSpaceDN w:val="0"/>
        <w:adjustRightInd w:val="0"/>
        <w:spacing w:after="0" w:line="240" w:lineRule="auto"/>
        <w:rPr>
          <w:rFonts w:ascii="Times New Roman" w:hAnsi="Times New Roman" w:cs="Times New Roman"/>
          <w:color w:val="000000"/>
          <w:sz w:val="24"/>
          <w:szCs w:val="24"/>
        </w:rPr>
      </w:pPr>
    </w:p>
    <w:p w14:paraId="026E329F" w14:textId="77777777" w:rsidR="009735FD" w:rsidRPr="00AF7463" w:rsidRDefault="009735FD" w:rsidP="009735FD">
      <w:pPr>
        <w:autoSpaceDE w:val="0"/>
        <w:autoSpaceDN w:val="0"/>
        <w:adjustRightInd w:val="0"/>
        <w:spacing w:after="0" w:line="240" w:lineRule="auto"/>
        <w:rPr>
          <w:rFonts w:ascii="Times New Roman" w:hAnsi="Times New Roman" w:cs="Times New Roman"/>
          <w:color w:val="000000"/>
          <w:sz w:val="24"/>
          <w:szCs w:val="24"/>
        </w:rPr>
      </w:pPr>
      <w:r w:rsidRPr="00BA168B">
        <w:rPr>
          <w:rFonts w:ascii="Times New Roman" w:hAnsi="Times New Roman" w:cs="Times New Roman"/>
          <w:color w:val="000000"/>
          <w:sz w:val="24"/>
          <w:szCs w:val="24"/>
          <w:u w:val="single"/>
        </w:rPr>
        <w:t>Mokyklos tarybos pirmininkė</w:t>
      </w:r>
      <w:r w:rsidRPr="00AF7463">
        <w:rPr>
          <w:rFonts w:ascii="Times New Roman" w:hAnsi="Times New Roman" w:cs="Times New Roman"/>
          <w:color w:val="000000"/>
          <w:sz w:val="24"/>
          <w:szCs w:val="24"/>
        </w:rPr>
        <w:t xml:space="preserve">      </w:t>
      </w:r>
      <w:r w:rsidRPr="00BA168B">
        <w:rPr>
          <w:rFonts w:ascii="Times New Roman" w:hAnsi="Times New Roman" w:cs="Times New Roman"/>
          <w:color w:val="000000"/>
          <w:sz w:val="24"/>
          <w:szCs w:val="24"/>
          <w:u w:val="single"/>
        </w:rPr>
        <w:t xml:space="preserve">               </w:t>
      </w:r>
      <w:r w:rsidR="00AF7463" w:rsidRPr="00AF7463">
        <w:rPr>
          <w:rFonts w:ascii="Times New Roman" w:hAnsi="Times New Roman" w:cs="Times New Roman"/>
          <w:color w:val="000000"/>
          <w:sz w:val="24"/>
          <w:szCs w:val="24"/>
        </w:rPr>
        <w:t xml:space="preserve">   </w:t>
      </w:r>
      <w:r w:rsidR="00BA168B">
        <w:rPr>
          <w:rFonts w:ascii="Times New Roman" w:hAnsi="Times New Roman" w:cs="Times New Roman"/>
          <w:color w:val="000000"/>
          <w:sz w:val="24"/>
          <w:szCs w:val="24"/>
        </w:rPr>
        <w:t xml:space="preserve">  </w:t>
      </w:r>
      <w:r w:rsidR="00AF7463" w:rsidRPr="00AF7463">
        <w:rPr>
          <w:rFonts w:ascii="Times New Roman" w:hAnsi="Times New Roman" w:cs="Times New Roman"/>
          <w:color w:val="000000"/>
          <w:sz w:val="24"/>
          <w:szCs w:val="24"/>
        </w:rPr>
        <w:t xml:space="preserve">  </w:t>
      </w:r>
      <w:r w:rsidRPr="00BA168B">
        <w:rPr>
          <w:rFonts w:ascii="Times New Roman" w:hAnsi="Times New Roman" w:cs="Times New Roman"/>
          <w:color w:val="000000"/>
          <w:sz w:val="24"/>
          <w:szCs w:val="24"/>
          <w:u w:val="single"/>
        </w:rPr>
        <w:t xml:space="preserve">Inga </w:t>
      </w:r>
      <w:proofErr w:type="spellStart"/>
      <w:r w:rsidRPr="00BA168B">
        <w:rPr>
          <w:rFonts w:ascii="Times New Roman" w:hAnsi="Times New Roman" w:cs="Times New Roman"/>
          <w:color w:val="000000"/>
          <w:sz w:val="24"/>
          <w:szCs w:val="24"/>
          <w:u w:val="single"/>
        </w:rPr>
        <w:t>Maslinskienė</w:t>
      </w:r>
      <w:proofErr w:type="spellEnd"/>
      <w:r w:rsidRPr="00AF7463">
        <w:rPr>
          <w:rFonts w:ascii="Times New Roman" w:hAnsi="Times New Roman" w:cs="Times New Roman"/>
          <w:color w:val="000000"/>
          <w:sz w:val="24"/>
          <w:szCs w:val="24"/>
        </w:rPr>
        <w:t xml:space="preserve">        </w:t>
      </w:r>
      <w:r w:rsidR="00AF7463" w:rsidRPr="00AF7463">
        <w:rPr>
          <w:rFonts w:ascii="Times New Roman" w:hAnsi="Times New Roman" w:cs="Times New Roman"/>
          <w:color w:val="000000"/>
          <w:sz w:val="24"/>
          <w:szCs w:val="24"/>
        </w:rPr>
        <w:t xml:space="preserve">  </w:t>
      </w:r>
      <w:r w:rsidRPr="00AF7463">
        <w:rPr>
          <w:rFonts w:ascii="Times New Roman" w:hAnsi="Times New Roman" w:cs="Times New Roman"/>
          <w:color w:val="000000"/>
          <w:sz w:val="24"/>
          <w:szCs w:val="24"/>
        </w:rPr>
        <w:t xml:space="preserve">          </w:t>
      </w:r>
      <w:r w:rsidRPr="00BA168B">
        <w:rPr>
          <w:rFonts w:ascii="Times New Roman" w:hAnsi="Times New Roman" w:cs="Times New Roman"/>
          <w:color w:val="000000"/>
          <w:sz w:val="24"/>
          <w:szCs w:val="24"/>
          <w:u w:val="single"/>
        </w:rPr>
        <w:t>2022 m. vasario</w:t>
      </w:r>
      <w:r w:rsidR="008F1A15" w:rsidRPr="00BA168B">
        <w:rPr>
          <w:rFonts w:ascii="Times New Roman" w:hAnsi="Times New Roman" w:cs="Times New Roman"/>
          <w:color w:val="000000"/>
          <w:sz w:val="24"/>
          <w:szCs w:val="24"/>
          <w:u w:val="single"/>
        </w:rPr>
        <w:t xml:space="preserve">      </w:t>
      </w:r>
      <w:r w:rsidRPr="00BA168B">
        <w:rPr>
          <w:rFonts w:ascii="Times New Roman" w:hAnsi="Times New Roman" w:cs="Times New Roman"/>
          <w:color w:val="000000"/>
          <w:sz w:val="24"/>
          <w:szCs w:val="24"/>
          <w:u w:val="single"/>
        </w:rPr>
        <w:t>d.</w:t>
      </w:r>
    </w:p>
    <w:p w14:paraId="5898BC53" w14:textId="77777777" w:rsidR="009735FD" w:rsidRPr="00AF7463" w:rsidRDefault="009735FD" w:rsidP="009735FD">
      <w:pPr>
        <w:autoSpaceDE w:val="0"/>
        <w:autoSpaceDN w:val="0"/>
        <w:adjustRightInd w:val="0"/>
        <w:spacing w:after="0" w:line="240" w:lineRule="auto"/>
        <w:rPr>
          <w:rFonts w:ascii="Times New Roman" w:hAnsi="Times New Roman" w:cs="Times New Roman"/>
          <w:color w:val="000000"/>
          <w:sz w:val="20"/>
          <w:szCs w:val="20"/>
        </w:rPr>
      </w:pPr>
      <w:r w:rsidRPr="009735FD">
        <w:rPr>
          <w:rFonts w:ascii="Times New Roman" w:hAnsi="Times New Roman" w:cs="Times New Roman"/>
          <w:color w:val="000000"/>
          <w:sz w:val="24"/>
          <w:szCs w:val="24"/>
        </w:rPr>
        <w:t>(</w:t>
      </w:r>
      <w:r w:rsidRPr="00AF7463">
        <w:rPr>
          <w:rFonts w:ascii="Times New Roman" w:hAnsi="Times New Roman" w:cs="Times New Roman"/>
          <w:color w:val="000000"/>
          <w:sz w:val="20"/>
          <w:szCs w:val="20"/>
        </w:rPr>
        <w:t xml:space="preserve">mokykloje – mokyklos tarybos  </w:t>
      </w:r>
      <w:r w:rsidR="00AF7463">
        <w:rPr>
          <w:rFonts w:ascii="Times New Roman" w:hAnsi="Times New Roman" w:cs="Times New Roman"/>
          <w:color w:val="000000"/>
          <w:sz w:val="20"/>
          <w:szCs w:val="20"/>
        </w:rPr>
        <w:t xml:space="preserve">            </w:t>
      </w:r>
      <w:r w:rsidRPr="00AF7463">
        <w:rPr>
          <w:rFonts w:ascii="Times New Roman" w:hAnsi="Times New Roman" w:cs="Times New Roman"/>
          <w:color w:val="000000"/>
          <w:sz w:val="20"/>
          <w:szCs w:val="20"/>
        </w:rPr>
        <w:t xml:space="preserve"> (parašas) </w:t>
      </w:r>
      <w:r w:rsidR="00AF7463">
        <w:rPr>
          <w:rFonts w:ascii="Times New Roman" w:hAnsi="Times New Roman" w:cs="Times New Roman"/>
          <w:color w:val="000000"/>
          <w:sz w:val="20"/>
          <w:szCs w:val="20"/>
        </w:rPr>
        <w:t xml:space="preserve">     </w:t>
      </w:r>
      <w:r w:rsidRPr="00AF7463">
        <w:rPr>
          <w:rFonts w:ascii="Times New Roman" w:hAnsi="Times New Roman" w:cs="Times New Roman"/>
          <w:color w:val="000000"/>
          <w:sz w:val="20"/>
          <w:szCs w:val="20"/>
        </w:rPr>
        <w:t xml:space="preserve"> </w:t>
      </w:r>
      <w:r w:rsidR="00BA168B">
        <w:rPr>
          <w:rFonts w:ascii="Times New Roman" w:hAnsi="Times New Roman" w:cs="Times New Roman"/>
          <w:color w:val="000000"/>
          <w:sz w:val="20"/>
          <w:szCs w:val="20"/>
        </w:rPr>
        <w:t xml:space="preserve">  </w:t>
      </w:r>
      <w:r w:rsidRPr="00AF7463">
        <w:rPr>
          <w:rFonts w:ascii="Times New Roman" w:hAnsi="Times New Roman" w:cs="Times New Roman"/>
          <w:color w:val="000000"/>
          <w:sz w:val="20"/>
          <w:szCs w:val="20"/>
        </w:rPr>
        <w:t xml:space="preserve"> </w:t>
      </w:r>
      <w:r w:rsidR="00AF7463" w:rsidRPr="00AF7463">
        <w:rPr>
          <w:rFonts w:ascii="Times New Roman" w:hAnsi="Times New Roman" w:cs="Times New Roman"/>
          <w:color w:val="000000"/>
          <w:sz w:val="20"/>
          <w:szCs w:val="20"/>
        </w:rPr>
        <w:t xml:space="preserve"> </w:t>
      </w:r>
      <w:r w:rsidRPr="00AF7463">
        <w:rPr>
          <w:rFonts w:ascii="Times New Roman" w:hAnsi="Times New Roman" w:cs="Times New Roman"/>
          <w:color w:val="000000"/>
          <w:sz w:val="20"/>
          <w:szCs w:val="20"/>
        </w:rPr>
        <w:t xml:space="preserve"> (vardas ir pavardė)  </w:t>
      </w:r>
      <w:r w:rsidR="00AF7463" w:rsidRPr="00AF7463">
        <w:rPr>
          <w:rFonts w:ascii="Times New Roman" w:hAnsi="Times New Roman" w:cs="Times New Roman"/>
          <w:color w:val="000000"/>
          <w:sz w:val="20"/>
          <w:szCs w:val="20"/>
        </w:rPr>
        <w:t xml:space="preserve">                     </w:t>
      </w:r>
      <w:r w:rsidR="00AF7463">
        <w:rPr>
          <w:rFonts w:ascii="Times New Roman" w:hAnsi="Times New Roman" w:cs="Times New Roman"/>
          <w:color w:val="000000"/>
          <w:sz w:val="20"/>
          <w:szCs w:val="20"/>
        </w:rPr>
        <w:t xml:space="preserve">           </w:t>
      </w:r>
      <w:r w:rsidR="00AF7463" w:rsidRPr="00AF7463">
        <w:rPr>
          <w:rFonts w:ascii="Times New Roman" w:hAnsi="Times New Roman" w:cs="Times New Roman"/>
          <w:color w:val="000000"/>
          <w:sz w:val="20"/>
          <w:szCs w:val="20"/>
        </w:rPr>
        <w:t xml:space="preserve">       </w:t>
      </w:r>
      <w:r w:rsidRPr="00AF7463">
        <w:rPr>
          <w:rFonts w:ascii="Times New Roman" w:hAnsi="Times New Roman" w:cs="Times New Roman"/>
          <w:color w:val="000000"/>
          <w:sz w:val="20"/>
          <w:szCs w:val="20"/>
        </w:rPr>
        <w:t xml:space="preserve"> </w:t>
      </w:r>
      <w:r w:rsidR="00AF7463" w:rsidRPr="00AF7463">
        <w:rPr>
          <w:rFonts w:ascii="Times New Roman" w:hAnsi="Times New Roman" w:cs="Times New Roman"/>
          <w:color w:val="000000"/>
          <w:sz w:val="20"/>
          <w:szCs w:val="20"/>
        </w:rPr>
        <w:t>(data)</w:t>
      </w:r>
    </w:p>
    <w:p w14:paraId="767DAFB1" w14:textId="77777777" w:rsidR="009735FD" w:rsidRPr="00AF7463" w:rsidRDefault="009735FD" w:rsidP="009735FD">
      <w:pPr>
        <w:autoSpaceDE w:val="0"/>
        <w:autoSpaceDN w:val="0"/>
        <w:adjustRightInd w:val="0"/>
        <w:spacing w:after="0" w:line="240" w:lineRule="auto"/>
        <w:rPr>
          <w:rFonts w:ascii="Times New Roman" w:hAnsi="Times New Roman" w:cs="Times New Roman"/>
          <w:color w:val="000000"/>
          <w:sz w:val="20"/>
          <w:szCs w:val="20"/>
        </w:rPr>
      </w:pPr>
      <w:r w:rsidRPr="00AF7463">
        <w:rPr>
          <w:rFonts w:ascii="Times New Roman" w:hAnsi="Times New Roman" w:cs="Times New Roman"/>
          <w:color w:val="000000"/>
          <w:sz w:val="20"/>
          <w:szCs w:val="20"/>
        </w:rPr>
        <w:t xml:space="preserve">įgaliotas asmuo, švietimo pagalbos įstaigoje – </w:t>
      </w:r>
    </w:p>
    <w:p w14:paraId="4ECA0D97" w14:textId="77777777" w:rsidR="009735FD" w:rsidRPr="00AF7463" w:rsidRDefault="009735FD" w:rsidP="009735FD">
      <w:pPr>
        <w:autoSpaceDE w:val="0"/>
        <w:autoSpaceDN w:val="0"/>
        <w:adjustRightInd w:val="0"/>
        <w:spacing w:after="0" w:line="240" w:lineRule="auto"/>
        <w:rPr>
          <w:rFonts w:ascii="Times New Roman" w:hAnsi="Times New Roman" w:cs="Times New Roman"/>
          <w:color w:val="000000"/>
          <w:sz w:val="20"/>
          <w:szCs w:val="20"/>
        </w:rPr>
      </w:pPr>
      <w:r w:rsidRPr="00AF7463">
        <w:rPr>
          <w:rFonts w:ascii="Times New Roman" w:hAnsi="Times New Roman" w:cs="Times New Roman"/>
          <w:color w:val="000000"/>
          <w:sz w:val="20"/>
          <w:szCs w:val="20"/>
        </w:rPr>
        <w:t xml:space="preserve">savivaldos institucijos įgaliotas asmuo / </w:t>
      </w:r>
    </w:p>
    <w:p w14:paraId="38783019" w14:textId="77777777" w:rsidR="009735FD" w:rsidRDefault="009735FD" w:rsidP="009735FD">
      <w:pPr>
        <w:autoSpaceDE w:val="0"/>
        <w:autoSpaceDN w:val="0"/>
        <w:adjustRightInd w:val="0"/>
        <w:spacing w:after="0" w:line="240" w:lineRule="auto"/>
        <w:rPr>
          <w:rFonts w:ascii="Times New Roman" w:hAnsi="Times New Roman" w:cs="Times New Roman"/>
          <w:color w:val="000000"/>
          <w:sz w:val="20"/>
          <w:szCs w:val="20"/>
        </w:rPr>
      </w:pPr>
      <w:r w:rsidRPr="00AF7463">
        <w:rPr>
          <w:rFonts w:ascii="Times New Roman" w:hAnsi="Times New Roman" w:cs="Times New Roman"/>
          <w:color w:val="000000"/>
          <w:sz w:val="20"/>
          <w:szCs w:val="20"/>
        </w:rPr>
        <w:t>darbuotojų atstovavimą įgyvendinantis asmuo)</w:t>
      </w:r>
    </w:p>
    <w:p w14:paraId="75DA0B8A" w14:textId="77777777" w:rsidR="00AF7463" w:rsidRPr="00AF7463" w:rsidRDefault="00AF7463" w:rsidP="009735FD">
      <w:pPr>
        <w:autoSpaceDE w:val="0"/>
        <w:autoSpaceDN w:val="0"/>
        <w:adjustRightInd w:val="0"/>
        <w:spacing w:after="0" w:line="240" w:lineRule="auto"/>
        <w:rPr>
          <w:rFonts w:ascii="Times New Roman" w:hAnsi="Times New Roman" w:cs="Times New Roman"/>
          <w:color w:val="000000"/>
          <w:sz w:val="24"/>
          <w:szCs w:val="24"/>
        </w:rPr>
      </w:pPr>
    </w:p>
    <w:p w14:paraId="48F9B2E1" w14:textId="77777777" w:rsidR="009735FD" w:rsidRPr="00AF7463" w:rsidRDefault="009735FD" w:rsidP="00A95DA5">
      <w:pPr>
        <w:pStyle w:val="Sraopastraipa"/>
        <w:numPr>
          <w:ilvl w:val="0"/>
          <w:numId w:val="1"/>
        </w:numPr>
        <w:autoSpaceDE w:val="0"/>
        <w:autoSpaceDN w:val="0"/>
        <w:adjustRightInd w:val="0"/>
        <w:spacing w:after="0" w:line="240" w:lineRule="auto"/>
        <w:ind w:left="426" w:hanging="426"/>
        <w:rPr>
          <w:rFonts w:ascii="Times New Roman" w:hAnsi="Times New Roman" w:cs="Times New Roman"/>
          <w:color w:val="000000"/>
          <w:sz w:val="24"/>
          <w:szCs w:val="24"/>
        </w:rPr>
      </w:pPr>
      <w:r w:rsidRPr="00AF7463">
        <w:rPr>
          <w:rFonts w:ascii="Times New Roman" w:hAnsi="Times New Roman" w:cs="Times New Roman"/>
          <w:b/>
          <w:bCs/>
          <w:color w:val="000000"/>
          <w:sz w:val="24"/>
          <w:szCs w:val="24"/>
        </w:rPr>
        <w:t>Įvertinimas, jo pagrindimas ir siūlymai:</w:t>
      </w:r>
    </w:p>
    <w:p w14:paraId="2E50446C" w14:textId="77777777" w:rsidR="00AF7463" w:rsidRPr="00AF7463" w:rsidRDefault="00AF7463" w:rsidP="00AF7463">
      <w:pPr>
        <w:pStyle w:val="Sraopastraipa"/>
        <w:autoSpaceDE w:val="0"/>
        <w:autoSpaceDN w:val="0"/>
        <w:adjustRightInd w:val="0"/>
        <w:spacing w:after="0" w:line="240" w:lineRule="auto"/>
        <w:ind w:left="426"/>
        <w:rPr>
          <w:rFonts w:ascii="Times New Roman" w:hAnsi="Times New Roman" w:cs="Times New Roman"/>
          <w:color w:val="000000"/>
          <w:sz w:val="24"/>
          <w:szCs w:val="24"/>
        </w:rPr>
      </w:pPr>
    </w:p>
    <w:p w14:paraId="585D9F2D" w14:textId="77777777" w:rsidR="009735FD" w:rsidRPr="009735FD" w:rsidRDefault="009735FD" w:rsidP="009735FD">
      <w:pPr>
        <w:autoSpaceDE w:val="0"/>
        <w:autoSpaceDN w:val="0"/>
        <w:adjustRightInd w:val="0"/>
        <w:spacing w:after="0" w:line="240" w:lineRule="auto"/>
        <w:rPr>
          <w:rFonts w:ascii="Times New Roman" w:hAnsi="Times New Roman" w:cs="Times New Roman"/>
          <w:color w:val="000000"/>
          <w:sz w:val="24"/>
          <w:szCs w:val="24"/>
        </w:rPr>
      </w:pPr>
      <w:r w:rsidRPr="00BA168B">
        <w:rPr>
          <w:rFonts w:ascii="Times New Roman" w:hAnsi="Times New Roman" w:cs="Times New Roman"/>
          <w:color w:val="000000"/>
          <w:sz w:val="24"/>
          <w:szCs w:val="24"/>
          <w:u w:val="single"/>
        </w:rPr>
        <w:t>Savivaldybės merė</w:t>
      </w:r>
      <w:r w:rsidRPr="009735FD">
        <w:rPr>
          <w:rFonts w:ascii="Times New Roman" w:hAnsi="Times New Roman" w:cs="Times New Roman"/>
          <w:color w:val="000000"/>
          <w:sz w:val="24"/>
          <w:szCs w:val="24"/>
        </w:rPr>
        <w:t xml:space="preserve">                   </w:t>
      </w:r>
      <w:r w:rsidRPr="00BA168B">
        <w:rPr>
          <w:rFonts w:ascii="Times New Roman" w:hAnsi="Times New Roman" w:cs="Times New Roman"/>
          <w:color w:val="000000"/>
          <w:sz w:val="24"/>
          <w:szCs w:val="24"/>
          <w:u w:val="single"/>
        </w:rPr>
        <w:t xml:space="preserve">                   </w:t>
      </w:r>
      <w:r w:rsidRPr="009735FD">
        <w:rPr>
          <w:rFonts w:ascii="Times New Roman" w:hAnsi="Times New Roman" w:cs="Times New Roman"/>
          <w:color w:val="000000"/>
          <w:sz w:val="24"/>
          <w:szCs w:val="24"/>
        </w:rPr>
        <w:t xml:space="preserve">             </w:t>
      </w:r>
      <w:r w:rsidR="00BA168B">
        <w:rPr>
          <w:rFonts w:ascii="Times New Roman" w:hAnsi="Times New Roman" w:cs="Times New Roman"/>
          <w:color w:val="000000"/>
          <w:sz w:val="24"/>
          <w:szCs w:val="24"/>
        </w:rPr>
        <w:t xml:space="preserve"> </w:t>
      </w:r>
      <w:r w:rsidRPr="009735FD">
        <w:rPr>
          <w:rFonts w:ascii="Times New Roman" w:hAnsi="Times New Roman" w:cs="Times New Roman"/>
          <w:color w:val="000000"/>
          <w:sz w:val="24"/>
          <w:szCs w:val="24"/>
        </w:rPr>
        <w:t xml:space="preserve">  </w:t>
      </w:r>
      <w:r w:rsidRPr="00BA168B">
        <w:rPr>
          <w:rFonts w:ascii="Times New Roman" w:hAnsi="Times New Roman" w:cs="Times New Roman"/>
          <w:color w:val="000000"/>
          <w:sz w:val="24"/>
          <w:szCs w:val="24"/>
          <w:u w:val="single"/>
        </w:rPr>
        <w:t xml:space="preserve">Živilė </w:t>
      </w:r>
      <w:proofErr w:type="spellStart"/>
      <w:r w:rsidRPr="00BA168B">
        <w:rPr>
          <w:rFonts w:ascii="Times New Roman" w:hAnsi="Times New Roman" w:cs="Times New Roman"/>
          <w:color w:val="000000"/>
          <w:sz w:val="24"/>
          <w:szCs w:val="24"/>
          <w:u w:val="single"/>
        </w:rPr>
        <w:t>Pinskuvienė</w:t>
      </w:r>
      <w:proofErr w:type="spellEnd"/>
      <w:r w:rsidRPr="009735FD">
        <w:rPr>
          <w:rFonts w:ascii="Times New Roman" w:hAnsi="Times New Roman" w:cs="Times New Roman"/>
          <w:color w:val="000000"/>
          <w:sz w:val="24"/>
          <w:szCs w:val="24"/>
        </w:rPr>
        <w:t xml:space="preserve">   </w:t>
      </w:r>
      <w:r w:rsidR="00D3650D">
        <w:rPr>
          <w:rFonts w:ascii="Times New Roman" w:hAnsi="Times New Roman" w:cs="Times New Roman"/>
          <w:color w:val="000000"/>
          <w:sz w:val="24"/>
          <w:szCs w:val="24"/>
        </w:rPr>
        <w:t xml:space="preserve">  </w:t>
      </w:r>
      <w:r w:rsidR="003E512A">
        <w:rPr>
          <w:rFonts w:ascii="Times New Roman" w:hAnsi="Times New Roman" w:cs="Times New Roman"/>
          <w:color w:val="000000"/>
          <w:sz w:val="24"/>
          <w:szCs w:val="24"/>
        </w:rPr>
        <w:t xml:space="preserve"> </w:t>
      </w:r>
      <w:r w:rsidR="00BA168B">
        <w:rPr>
          <w:rFonts w:ascii="Times New Roman" w:hAnsi="Times New Roman" w:cs="Times New Roman"/>
          <w:color w:val="000000"/>
          <w:sz w:val="24"/>
          <w:szCs w:val="24"/>
        </w:rPr>
        <w:t xml:space="preserve">   </w:t>
      </w:r>
      <w:r w:rsidR="00D3650D">
        <w:rPr>
          <w:rFonts w:ascii="Times New Roman" w:hAnsi="Times New Roman" w:cs="Times New Roman"/>
          <w:color w:val="000000"/>
          <w:sz w:val="24"/>
          <w:szCs w:val="24"/>
        </w:rPr>
        <w:t xml:space="preserve">  </w:t>
      </w:r>
      <w:r w:rsidRPr="00BA168B">
        <w:rPr>
          <w:rFonts w:ascii="Times New Roman" w:hAnsi="Times New Roman" w:cs="Times New Roman"/>
          <w:color w:val="000000"/>
          <w:sz w:val="24"/>
          <w:szCs w:val="24"/>
          <w:u w:val="single"/>
        </w:rPr>
        <w:t xml:space="preserve">2022 m. vasario </w:t>
      </w:r>
      <w:r w:rsidR="00D3650D" w:rsidRPr="00BA168B">
        <w:rPr>
          <w:rFonts w:ascii="Times New Roman" w:hAnsi="Times New Roman" w:cs="Times New Roman"/>
          <w:color w:val="000000"/>
          <w:sz w:val="24"/>
          <w:szCs w:val="24"/>
          <w:u w:val="single"/>
        </w:rPr>
        <w:t xml:space="preserve">  </w:t>
      </w:r>
      <w:r w:rsidR="00BA168B" w:rsidRPr="00BA168B">
        <w:rPr>
          <w:rFonts w:ascii="Times New Roman" w:hAnsi="Times New Roman" w:cs="Times New Roman"/>
          <w:color w:val="000000"/>
          <w:sz w:val="24"/>
          <w:szCs w:val="24"/>
          <w:u w:val="single"/>
        </w:rPr>
        <w:t xml:space="preserve"> </w:t>
      </w:r>
      <w:r w:rsidR="003E512A">
        <w:rPr>
          <w:rFonts w:ascii="Times New Roman" w:hAnsi="Times New Roman" w:cs="Times New Roman"/>
          <w:color w:val="000000"/>
          <w:sz w:val="24"/>
          <w:szCs w:val="24"/>
          <w:u w:val="single"/>
        </w:rPr>
        <w:t xml:space="preserve"> </w:t>
      </w:r>
      <w:r w:rsidR="00BA168B" w:rsidRPr="00BA168B">
        <w:rPr>
          <w:rFonts w:ascii="Times New Roman" w:hAnsi="Times New Roman" w:cs="Times New Roman"/>
          <w:color w:val="000000"/>
          <w:sz w:val="24"/>
          <w:szCs w:val="24"/>
          <w:u w:val="single"/>
        </w:rPr>
        <w:t xml:space="preserve"> </w:t>
      </w:r>
      <w:r w:rsidRPr="00BA168B">
        <w:rPr>
          <w:rFonts w:ascii="Times New Roman" w:hAnsi="Times New Roman" w:cs="Times New Roman"/>
          <w:color w:val="000000"/>
          <w:sz w:val="24"/>
          <w:szCs w:val="24"/>
          <w:u w:val="single"/>
        </w:rPr>
        <w:t>d.</w:t>
      </w:r>
    </w:p>
    <w:p w14:paraId="1AB0672E" w14:textId="77777777" w:rsidR="009735FD" w:rsidRPr="00BA168B" w:rsidRDefault="009735FD" w:rsidP="009735FD">
      <w:pPr>
        <w:autoSpaceDE w:val="0"/>
        <w:autoSpaceDN w:val="0"/>
        <w:adjustRightInd w:val="0"/>
        <w:spacing w:after="0" w:line="240" w:lineRule="auto"/>
        <w:rPr>
          <w:rFonts w:ascii="Times New Roman" w:hAnsi="Times New Roman" w:cs="Times New Roman"/>
          <w:color w:val="000000"/>
          <w:sz w:val="20"/>
          <w:szCs w:val="20"/>
        </w:rPr>
      </w:pPr>
      <w:r w:rsidRPr="00BA168B">
        <w:rPr>
          <w:rFonts w:ascii="Times New Roman" w:hAnsi="Times New Roman" w:cs="Times New Roman"/>
          <w:color w:val="000000"/>
          <w:sz w:val="20"/>
          <w:szCs w:val="20"/>
        </w:rPr>
        <w:t>(valstybinės švietimo įstaigos</w:t>
      </w:r>
      <w:r w:rsidR="00BA168B" w:rsidRPr="00BA168B">
        <w:rPr>
          <w:rFonts w:ascii="Times New Roman" w:hAnsi="Times New Roman" w:cs="Times New Roman"/>
          <w:color w:val="000000"/>
          <w:sz w:val="20"/>
          <w:szCs w:val="20"/>
        </w:rPr>
        <w:t xml:space="preserve">    </w:t>
      </w:r>
      <w:r w:rsidR="00BA168B">
        <w:rPr>
          <w:rFonts w:ascii="Times New Roman" w:hAnsi="Times New Roman" w:cs="Times New Roman"/>
          <w:color w:val="000000"/>
          <w:sz w:val="20"/>
          <w:szCs w:val="20"/>
        </w:rPr>
        <w:t xml:space="preserve">      </w:t>
      </w:r>
      <w:r w:rsidR="00BA168B" w:rsidRPr="00BA168B">
        <w:rPr>
          <w:rFonts w:ascii="Times New Roman" w:hAnsi="Times New Roman" w:cs="Times New Roman"/>
          <w:color w:val="000000"/>
          <w:sz w:val="20"/>
          <w:szCs w:val="20"/>
        </w:rPr>
        <w:t xml:space="preserve">     </w:t>
      </w:r>
      <w:r w:rsidRPr="00BA168B">
        <w:rPr>
          <w:rFonts w:ascii="Times New Roman" w:hAnsi="Times New Roman" w:cs="Times New Roman"/>
          <w:color w:val="000000"/>
          <w:sz w:val="20"/>
          <w:szCs w:val="20"/>
        </w:rPr>
        <w:t xml:space="preserve"> (parašas)      </w:t>
      </w:r>
      <w:r w:rsidR="00BA168B">
        <w:rPr>
          <w:rFonts w:ascii="Times New Roman" w:hAnsi="Times New Roman" w:cs="Times New Roman"/>
          <w:color w:val="000000"/>
          <w:sz w:val="20"/>
          <w:szCs w:val="20"/>
        </w:rPr>
        <w:t xml:space="preserve">            </w:t>
      </w:r>
      <w:r w:rsidRPr="00BA168B">
        <w:rPr>
          <w:rFonts w:ascii="Times New Roman" w:hAnsi="Times New Roman" w:cs="Times New Roman"/>
          <w:color w:val="000000"/>
          <w:sz w:val="20"/>
          <w:szCs w:val="20"/>
        </w:rPr>
        <w:t xml:space="preserve">   </w:t>
      </w:r>
      <w:r w:rsidR="00BA168B">
        <w:rPr>
          <w:rFonts w:ascii="Times New Roman" w:hAnsi="Times New Roman" w:cs="Times New Roman"/>
          <w:color w:val="000000"/>
          <w:sz w:val="20"/>
          <w:szCs w:val="20"/>
        </w:rPr>
        <w:t xml:space="preserve">  </w:t>
      </w:r>
      <w:r w:rsidRPr="00BA168B">
        <w:rPr>
          <w:rFonts w:ascii="Times New Roman" w:hAnsi="Times New Roman" w:cs="Times New Roman"/>
          <w:color w:val="000000"/>
          <w:sz w:val="20"/>
          <w:szCs w:val="20"/>
        </w:rPr>
        <w:t xml:space="preserve">    (vardas ir pavardė)       </w:t>
      </w:r>
      <w:r w:rsidR="00BA168B" w:rsidRPr="00BA168B">
        <w:rPr>
          <w:rFonts w:ascii="Times New Roman" w:hAnsi="Times New Roman" w:cs="Times New Roman"/>
          <w:color w:val="000000"/>
          <w:sz w:val="20"/>
          <w:szCs w:val="20"/>
        </w:rPr>
        <w:t xml:space="preserve">  </w:t>
      </w:r>
      <w:r w:rsidRPr="00BA168B">
        <w:rPr>
          <w:rFonts w:ascii="Times New Roman" w:hAnsi="Times New Roman" w:cs="Times New Roman"/>
          <w:color w:val="000000"/>
          <w:sz w:val="20"/>
          <w:szCs w:val="20"/>
        </w:rPr>
        <w:t xml:space="preserve"> </w:t>
      </w:r>
      <w:r w:rsidR="00BA168B" w:rsidRPr="00BA168B">
        <w:rPr>
          <w:rFonts w:ascii="Times New Roman" w:hAnsi="Times New Roman" w:cs="Times New Roman"/>
          <w:color w:val="000000"/>
          <w:sz w:val="20"/>
          <w:szCs w:val="20"/>
        </w:rPr>
        <w:t xml:space="preserve">    </w:t>
      </w:r>
      <w:r w:rsidR="00BA168B">
        <w:rPr>
          <w:rFonts w:ascii="Times New Roman" w:hAnsi="Times New Roman" w:cs="Times New Roman"/>
          <w:color w:val="000000"/>
          <w:sz w:val="20"/>
          <w:szCs w:val="20"/>
        </w:rPr>
        <w:t xml:space="preserve">           </w:t>
      </w:r>
      <w:r w:rsidR="00BA168B" w:rsidRPr="00BA168B">
        <w:rPr>
          <w:rFonts w:ascii="Times New Roman" w:hAnsi="Times New Roman" w:cs="Times New Roman"/>
          <w:color w:val="000000"/>
          <w:sz w:val="20"/>
          <w:szCs w:val="20"/>
        </w:rPr>
        <w:t xml:space="preserve"> </w:t>
      </w:r>
      <w:r w:rsidRPr="00BA168B">
        <w:rPr>
          <w:rFonts w:ascii="Times New Roman" w:hAnsi="Times New Roman" w:cs="Times New Roman"/>
          <w:color w:val="000000"/>
          <w:sz w:val="20"/>
          <w:szCs w:val="20"/>
        </w:rPr>
        <w:t xml:space="preserve">     (data) </w:t>
      </w:r>
    </w:p>
    <w:p w14:paraId="7C72FD6A" w14:textId="77777777" w:rsidR="009735FD" w:rsidRPr="00BA168B" w:rsidRDefault="00D3650D" w:rsidP="009735FD">
      <w:pPr>
        <w:autoSpaceDE w:val="0"/>
        <w:autoSpaceDN w:val="0"/>
        <w:adjustRightInd w:val="0"/>
        <w:spacing w:after="0" w:line="240" w:lineRule="auto"/>
        <w:rPr>
          <w:rFonts w:ascii="Times New Roman" w:hAnsi="Times New Roman" w:cs="Times New Roman"/>
          <w:color w:val="000000"/>
          <w:sz w:val="20"/>
          <w:szCs w:val="20"/>
        </w:rPr>
      </w:pPr>
      <w:r w:rsidRPr="00BA168B">
        <w:rPr>
          <w:rFonts w:ascii="Times New Roman" w:hAnsi="Times New Roman" w:cs="Times New Roman"/>
          <w:color w:val="000000"/>
          <w:sz w:val="20"/>
          <w:szCs w:val="20"/>
        </w:rPr>
        <w:t xml:space="preserve">savininko </w:t>
      </w:r>
      <w:r w:rsidR="009735FD" w:rsidRPr="00BA168B">
        <w:rPr>
          <w:rFonts w:ascii="Times New Roman" w:hAnsi="Times New Roman" w:cs="Times New Roman"/>
          <w:color w:val="000000"/>
          <w:sz w:val="20"/>
          <w:szCs w:val="20"/>
        </w:rPr>
        <w:t xml:space="preserve">teises ir pareigas įgyvendinančios </w:t>
      </w:r>
    </w:p>
    <w:p w14:paraId="6270C411" w14:textId="77777777" w:rsidR="009735FD" w:rsidRPr="00BA168B" w:rsidRDefault="00D3650D" w:rsidP="009735FD">
      <w:pPr>
        <w:autoSpaceDE w:val="0"/>
        <w:autoSpaceDN w:val="0"/>
        <w:adjustRightInd w:val="0"/>
        <w:spacing w:after="0" w:line="240" w:lineRule="auto"/>
        <w:rPr>
          <w:rFonts w:ascii="Times New Roman" w:hAnsi="Times New Roman" w:cs="Times New Roman"/>
          <w:color w:val="000000"/>
          <w:sz w:val="20"/>
          <w:szCs w:val="20"/>
        </w:rPr>
      </w:pPr>
      <w:r w:rsidRPr="00BA168B">
        <w:rPr>
          <w:rFonts w:ascii="Times New Roman" w:hAnsi="Times New Roman" w:cs="Times New Roman"/>
          <w:color w:val="000000"/>
          <w:sz w:val="20"/>
          <w:szCs w:val="20"/>
        </w:rPr>
        <w:t xml:space="preserve">institucijos </w:t>
      </w:r>
      <w:r w:rsidR="009735FD" w:rsidRPr="00BA168B">
        <w:rPr>
          <w:rFonts w:ascii="Times New Roman" w:hAnsi="Times New Roman" w:cs="Times New Roman"/>
          <w:color w:val="000000"/>
          <w:sz w:val="20"/>
          <w:szCs w:val="20"/>
        </w:rPr>
        <w:t xml:space="preserve">(dalyvių susirinkimo) įgalioto </w:t>
      </w:r>
    </w:p>
    <w:p w14:paraId="1B1EA40F" w14:textId="77777777" w:rsidR="00D3650D" w:rsidRPr="00BA168B" w:rsidRDefault="00D3650D" w:rsidP="009735FD">
      <w:pPr>
        <w:autoSpaceDE w:val="0"/>
        <w:autoSpaceDN w:val="0"/>
        <w:adjustRightInd w:val="0"/>
        <w:spacing w:after="0" w:line="240" w:lineRule="auto"/>
        <w:rPr>
          <w:rFonts w:ascii="Times New Roman" w:hAnsi="Times New Roman" w:cs="Times New Roman"/>
          <w:color w:val="000000"/>
          <w:sz w:val="20"/>
          <w:szCs w:val="20"/>
        </w:rPr>
      </w:pPr>
      <w:r w:rsidRPr="00BA168B">
        <w:rPr>
          <w:rFonts w:ascii="Times New Roman" w:hAnsi="Times New Roman" w:cs="Times New Roman"/>
          <w:color w:val="000000"/>
          <w:sz w:val="20"/>
          <w:szCs w:val="20"/>
        </w:rPr>
        <w:t>asmens pareigos;</w:t>
      </w:r>
    </w:p>
    <w:p w14:paraId="01888BCD" w14:textId="77777777" w:rsidR="009735FD" w:rsidRPr="00BA168B" w:rsidRDefault="009735FD" w:rsidP="009735FD">
      <w:pPr>
        <w:autoSpaceDE w:val="0"/>
        <w:autoSpaceDN w:val="0"/>
        <w:adjustRightInd w:val="0"/>
        <w:spacing w:after="0" w:line="240" w:lineRule="auto"/>
        <w:rPr>
          <w:rFonts w:ascii="Times New Roman" w:hAnsi="Times New Roman" w:cs="Times New Roman"/>
          <w:color w:val="000000"/>
          <w:sz w:val="20"/>
          <w:szCs w:val="20"/>
        </w:rPr>
      </w:pPr>
      <w:r w:rsidRPr="00BA168B">
        <w:rPr>
          <w:rFonts w:ascii="Times New Roman" w:hAnsi="Times New Roman" w:cs="Times New Roman"/>
          <w:color w:val="000000"/>
          <w:sz w:val="20"/>
          <w:szCs w:val="20"/>
        </w:rPr>
        <w:t>savivaldybės švietimo įstaigos atveju – meras)</w:t>
      </w:r>
    </w:p>
    <w:p w14:paraId="6E67DB5C" w14:textId="77777777" w:rsidR="00D3650D" w:rsidRDefault="00D3650D" w:rsidP="009735FD">
      <w:pPr>
        <w:autoSpaceDE w:val="0"/>
        <w:autoSpaceDN w:val="0"/>
        <w:adjustRightInd w:val="0"/>
        <w:spacing w:after="0" w:line="240" w:lineRule="auto"/>
        <w:rPr>
          <w:rFonts w:ascii="Times New Roman" w:hAnsi="Times New Roman" w:cs="Times New Roman"/>
          <w:color w:val="000000"/>
          <w:sz w:val="24"/>
          <w:szCs w:val="24"/>
        </w:rPr>
      </w:pPr>
    </w:p>
    <w:p w14:paraId="215758DA" w14:textId="77777777" w:rsidR="009735FD" w:rsidRPr="009735FD" w:rsidRDefault="009735FD" w:rsidP="009735FD">
      <w:pPr>
        <w:autoSpaceDE w:val="0"/>
        <w:autoSpaceDN w:val="0"/>
        <w:adjustRightInd w:val="0"/>
        <w:spacing w:after="0" w:line="240" w:lineRule="auto"/>
        <w:rPr>
          <w:rFonts w:ascii="Times New Roman" w:hAnsi="Times New Roman" w:cs="Times New Roman"/>
          <w:color w:val="000000"/>
          <w:sz w:val="24"/>
          <w:szCs w:val="24"/>
        </w:rPr>
      </w:pPr>
      <w:r w:rsidRPr="009735FD">
        <w:rPr>
          <w:rFonts w:ascii="Times New Roman" w:hAnsi="Times New Roman" w:cs="Times New Roman"/>
          <w:color w:val="000000"/>
          <w:sz w:val="24"/>
          <w:szCs w:val="24"/>
        </w:rPr>
        <w:t xml:space="preserve">Galutinis metų veiklos ataskaitos įvertinimas </w:t>
      </w:r>
      <w:r w:rsidR="00351423" w:rsidRPr="006B7D54">
        <w:rPr>
          <w:rFonts w:ascii="Times New Roman" w:hAnsi="Times New Roman" w:cs="Times New Roman"/>
          <w:sz w:val="24"/>
          <w:szCs w:val="24"/>
        </w:rPr>
        <w:t>–</w:t>
      </w:r>
      <w:r w:rsidRPr="00577272">
        <w:rPr>
          <w:rFonts w:ascii="Times New Roman" w:hAnsi="Times New Roman" w:cs="Times New Roman"/>
          <w:color w:val="000000"/>
          <w:sz w:val="24"/>
          <w:szCs w:val="24"/>
        </w:rPr>
        <w:t xml:space="preserve"> </w:t>
      </w:r>
    </w:p>
    <w:p w14:paraId="2EF86EF3" w14:textId="77777777" w:rsidR="009735FD" w:rsidRDefault="009735FD" w:rsidP="009735FD">
      <w:pPr>
        <w:autoSpaceDE w:val="0"/>
        <w:autoSpaceDN w:val="0"/>
        <w:adjustRightInd w:val="0"/>
        <w:spacing w:after="0" w:line="240" w:lineRule="auto"/>
        <w:rPr>
          <w:rFonts w:ascii="Times New Roman" w:hAnsi="Times New Roman" w:cs="Times New Roman"/>
          <w:color w:val="000000"/>
          <w:sz w:val="24"/>
          <w:szCs w:val="24"/>
        </w:rPr>
      </w:pPr>
      <w:r w:rsidRPr="009735FD">
        <w:rPr>
          <w:rFonts w:ascii="Times New Roman" w:hAnsi="Times New Roman" w:cs="Times New Roman"/>
          <w:color w:val="000000"/>
          <w:sz w:val="24"/>
          <w:szCs w:val="24"/>
        </w:rPr>
        <w:t>Susipažinau</w:t>
      </w:r>
    </w:p>
    <w:p w14:paraId="0BC52C42" w14:textId="77777777" w:rsidR="00BA168B" w:rsidRPr="009735FD" w:rsidRDefault="00BA168B" w:rsidP="009735FD">
      <w:pPr>
        <w:autoSpaceDE w:val="0"/>
        <w:autoSpaceDN w:val="0"/>
        <w:adjustRightInd w:val="0"/>
        <w:spacing w:after="0" w:line="240" w:lineRule="auto"/>
        <w:rPr>
          <w:rFonts w:ascii="Times New Roman" w:hAnsi="Times New Roman" w:cs="Times New Roman"/>
          <w:color w:val="000000"/>
          <w:sz w:val="24"/>
          <w:szCs w:val="24"/>
        </w:rPr>
      </w:pPr>
    </w:p>
    <w:p w14:paraId="263F9A7F" w14:textId="77777777" w:rsidR="009735FD" w:rsidRPr="00BA168B" w:rsidRDefault="009735FD" w:rsidP="009735FD">
      <w:pPr>
        <w:autoSpaceDE w:val="0"/>
        <w:autoSpaceDN w:val="0"/>
        <w:adjustRightInd w:val="0"/>
        <w:spacing w:after="0" w:line="240" w:lineRule="auto"/>
        <w:rPr>
          <w:rFonts w:ascii="Times New Roman" w:hAnsi="Times New Roman" w:cs="Times New Roman"/>
          <w:color w:val="000000"/>
          <w:sz w:val="24"/>
          <w:szCs w:val="24"/>
          <w:u w:val="single"/>
        </w:rPr>
      </w:pPr>
      <w:r w:rsidRPr="00BA168B">
        <w:rPr>
          <w:rFonts w:ascii="Times New Roman" w:hAnsi="Times New Roman" w:cs="Times New Roman"/>
          <w:color w:val="000000"/>
          <w:sz w:val="24"/>
          <w:szCs w:val="24"/>
          <w:u w:val="single"/>
        </w:rPr>
        <w:t>Širvintų lopšelio-darželio „Boružėlė“ direktorė</w:t>
      </w:r>
      <w:r w:rsidRPr="009735FD">
        <w:rPr>
          <w:rFonts w:ascii="Times New Roman" w:hAnsi="Times New Roman" w:cs="Times New Roman"/>
          <w:color w:val="000000"/>
          <w:sz w:val="24"/>
          <w:szCs w:val="24"/>
        </w:rPr>
        <w:t xml:space="preserve"> </w:t>
      </w:r>
      <w:r w:rsidR="00BA168B">
        <w:rPr>
          <w:rFonts w:ascii="Times New Roman" w:hAnsi="Times New Roman" w:cs="Times New Roman"/>
          <w:color w:val="000000"/>
          <w:sz w:val="24"/>
          <w:szCs w:val="24"/>
        </w:rPr>
        <w:t xml:space="preserve">  </w:t>
      </w:r>
      <w:r w:rsidRPr="009735FD">
        <w:rPr>
          <w:rFonts w:ascii="Times New Roman" w:hAnsi="Times New Roman" w:cs="Times New Roman"/>
          <w:color w:val="000000"/>
          <w:sz w:val="24"/>
          <w:szCs w:val="24"/>
        </w:rPr>
        <w:t xml:space="preserve">  __________    </w:t>
      </w:r>
      <w:r w:rsidRPr="00BA168B">
        <w:rPr>
          <w:rFonts w:ascii="Times New Roman" w:hAnsi="Times New Roman" w:cs="Times New Roman"/>
          <w:color w:val="000000"/>
          <w:sz w:val="24"/>
          <w:szCs w:val="24"/>
          <w:u w:val="single"/>
        </w:rPr>
        <w:t>Rita Sinkeviči</w:t>
      </w:r>
      <w:r w:rsidR="00BA168B" w:rsidRPr="00BA168B">
        <w:rPr>
          <w:rFonts w:ascii="Times New Roman" w:hAnsi="Times New Roman" w:cs="Times New Roman"/>
          <w:color w:val="000000"/>
          <w:sz w:val="24"/>
          <w:szCs w:val="24"/>
          <w:u w:val="single"/>
        </w:rPr>
        <w:t>enė</w:t>
      </w:r>
      <w:r w:rsidR="00BA168B" w:rsidRPr="00BA168B">
        <w:rPr>
          <w:rFonts w:ascii="Times New Roman" w:hAnsi="Times New Roman" w:cs="Times New Roman"/>
          <w:color w:val="000000"/>
          <w:sz w:val="24"/>
          <w:szCs w:val="24"/>
        </w:rPr>
        <w:t xml:space="preserve">          </w:t>
      </w:r>
      <w:r w:rsidR="00197EB2">
        <w:rPr>
          <w:rFonts w:ascii="Times New Roman" w:hAnsi="Times New Roman" w:cs="Times New Roman"/>
          <w:color w:val="000000"/>
          <w:sz w:val="24"/>
          <w:szCs w:val="24"/>
        </w:rPr>
        <w:t xml:space="preserve"> ________</w:t>
      </w:r>
      <w:r w:rsidR="00197EB2" w:rsidRPr="00197EB2">
        <w:rPr>
          <w:rFonts w:ascii="Times New Roman" w:hAnsi="Times New Roman" w:cs="Times New Roman"/>
          <w:color w:val="000000"/>
          <w:sz w:val="24"/>
          <w:szCs w:val="24"/>
        </w:rPr>
        <w:t xml:space="preserve">  </w:t>
      </w:r>
      <w:r w:rsidR="00197EB2">
        <w:rPr>
          <w:rFonts w:ascii="Times New Roman" w:hAnsi="Times New Roman" w:cs="Times New Roman"/>
          <w:color w:val="000000"/>
          <w:sz w:val="24"/>
          <w:szCs w:val="24"/>
        </w:rPr>
        <w:t xml:space="preserve"> </w:t>
      </w:r>
    </w:p>
    <w:p w14:paraId="7116CEA7" w14:textId="77777777" w:rsidR="009413F5" w:rsidRPr="00197EB2" w:rsidRDefault="00BA168B">
      <w:pPr>
        <w:rPr>
          <w:rFonts w:ascii="Times New Roman" w:hAnsi="Times New Roman" w:cs="Times New Roman"/>
          <w:sz w:val="20"/>
          <w:szCs w:val="20"/>
        </w:rPr>
      </w:pPr>
      <w:r>
        <w:rPr>
          <w:rFonts w:ascii="Times New Roman" w:hAnsi="Times New Roman" w:cs="Times New Roman"/>
          <w:color w:val="000000"/>
          <w:sz w:val="24"/>
          <w:szCs w:val="24"/>
        </w:rPr>
        <w:t xml:space="preserve">              </w:t>
      </w:r>
      <w:r w:rsidR="009735FD" w:rsidRPr="00BA168B">
        <w:rPr>
          <w:rFonts w:ascii="Times New Roman" w:hAnsi="Times New Roman" w:cs="Times New Roman"/>
          <w:color w:val="000000"/>
          <w:sz w:val="20"/>
          <w:szCs w:val="20"/>
        </w:rPr>
        <w:t xml:space="preserve">(švietimo įstaigos vadovo pareigos)                    </w:t>
      </w:r>
      <w:r>
        <w:rPr>
          <w:rFonts w:ascii="Times New Roman" w:hAnsi="Times New Roman" w:cs="Times New Roman"/>
          <w:color w:val="000000"/>
          <w:sz w:val="20"/>
          <w:szCs w:val="20"/>
        </w:rPr>
        <w:t xml:space="preserve">   </w:t>
      </w:r>
      <w:r w:rsidR="009735FD" w:rsidRPr="00BA168B">
        <w:rPr>
          <w:rFonts w:ascii="Times New Roman" w:hAnsi="Times New Roman" w:cs="Times New Roman"/>
          <w:color w:val="000000"/>
          <w:sz w:val="20"/>
          <w:szCs w:val="20"/>
        </w:rPr>
        <w:t xml:space="preserve">    (parašas)        </w:t>
      </w:r>
      <w:r>
        <w:rPr>
          <w:rFonts w:ascii="Times New Roman" w:hAnsi="Times New Roman" w:cs="Times New Roman"/>
          <w:color w:val="000000"/>
          <w:sz w:val="20"/>
          <w:szCs w:val="20"/>
        </w:rPr>
        <w:t xml:space="preserve">    </w:t>
      </w:r>
      <w:r w:rsidR="009735FD" w:rsidRPr="00BA168B">
        <w:rPr>
          <w:rFonts w:ascii="Times New Roman" w:hAnsi="Times New Roman" w:cs="Times New Roman"/>
          <w:color w:val="000000"/>
          <w:sz w:val="20"/>
          <w:szCs w:val="20"/>
        </w:rPr>
        <w:t xml:space="preserve"> (vardas ir pavardė)                   (data)</w:t>
      </w:r>
    </w:p>
    <w:sectPr w:rsidR="009413F5" w:rsidRPr="00197EB2" w:rsidSect="00454D96">
      <w:headerReference w:type="default" r:id="rId7"/>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B4D09" w14:textId="77777777" w:rsidR="00956BC2" w:rsidRDefault="00956BC2" w:rsidP="00454D96">
      <w:pPr>
        <w:spacing w:after="0" w:line="240" w:lineRule="auto"/>
      </w:pPr>
      <w:r>
        <w:separator/>
      </w:r>
    </w:p>
  </w:endnote>
  <w:endnote w:type="continuationSeparator" w:id="0">
    <w:p w14:paraId="30DFA4B0" w14:textId="77777777" w:rsidR="00956BC2" w:rsidRDefault="00956BC2" w:rsidP="00454D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Wingdings-Regular">
    <w:altName w:val="PMingLiU"/>
    <w:panose1 w:val="00000000000000000000"/>
    <w:charset w:val="88"/>
    <w:family w:val="auto"/>
    <w:notTrueType/>
    <w:pitch w:val="default"/>
    <w:sig w:usb0="00000001" w:usb1="08080000" w:usb2="00000010" w:usb3="00000000" w:csb0="00100000"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2D8AD" w14:textId="77777777" w:rsidR="00956BC2" w:rsidRDefault="00956BC2" w:rsidP="00454D96">
      <w:pPr>
        <w:spacing w:after="0" w:line="240" w:lineRule="auto"/>
      </w:pPr>
      <w:r>
        <w:separator/>
      </w:r>
    </w:p>
  </w:footnote>
  <w:footnote w:type="continuationSeparator" w:id="0">
    <w:p w14:paraId="662150F5" w14:textId="77777777" w:rsidR="00956BC2" w:rsidRDefault="00956BC2" w:rsidP="00454D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3808784"/>
      <w:docPartObj>
        <w:docPartGallery w:val="Page Numbers (Top of Page)"/>
        <w:docPartUnique/>
      </w:docPartObj>
    </w:sdtPr>
    <w:sdtEndPr>
      <w:rPr>
        <w:rFonts w:ascii="Times New Roman" w:hAnsi="Times New Roman" w:cs="Times New Roman"/>
        <w:sz w:val="24"/>
        <w:szCs w:val="24"/>
      </w:rPr>
    </w:sdtEndPr>
    <w:sdtContent>
      <w:p w14:paraId="1F44C2BB" w14:textId="77777777" w:rsidR="00454D96" w:rsidRPr="00454D96" w:rsidRDefault="00454D96" w:rsidP="00454D96">
        <w:pPr>
          <w:pStyle w:val="Antrats"/>
          <w:jc w:val="center"/>
          <w:rPr>
            <w:rFonts w:ascii="Times New Roman" w:hAnsi="Times New Roman" w:cs="Times New Roman"/>
            <w:sz w:val="24"/>
            <w:szCs w:val="24"/>
          </w:rPr>
        </w:pPr>
        <w:r w:rsidRPr="00454D96">
          <w:rPr>
            <w:rFonts w:ascii="Times New Roman" w:hAnsi="Times New Roman" w:cs="Times New Roman"/>
            <w:sz w:val="24"/>
            <w:szCs w:val="24"/>
          </w:rPr>
          <w:fldChar w:fldCharType="begin"/>
        </w:r>
        <w:r w:rsidRPr="00454D96">
          <w:rPr>
            <w:rFonts w:ascii="Times New Roman" w:hAnsi="Times New Roman" w:cs="Times New Roman"/>
            <w:sz w:val="24"/>
            <w:szCs w:val="24"/>
          </w:rPr>
          <w:instrText>PAGE   \* MERGEFORMAT</w:instrText>
        </w:r>
        <w:r w:rsidRPr="00454D96">
          <w:rPr>
            <w:rFonts w:ascii="Times New Roman" w:hAnsi="Times New Roman" w:cs="Times New Roman"/>
            <w:sz w:val="24"/>
            <w:szCs w:val="24"/>
          </w:rPr>
          <w:fldChar w:fldCharType="separate"/>
        </w:r>
        <w:r w:rsidRPr="00454D96">
          <w:rPr>
            <w:rFonts w:ascii="Times New Roman" w:hAnsi="Times New Roman" w:cs="Times New Roman"/>
            <w:sz w:val="24"/>
            <w:szCs w:val="24"/>
          </w:rPr>
          <w:t>2</w:t>
        </w:r>
        <w:r w:rsidRPr="00454D96">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738A0"/>
    <w:multiLevelType w:val="hybridMultilevel"/>
    <w:tmpl w:val="234A1DE4"/>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1" w15:restartNumberingAfterBreak="0">
    <w:nsid w:val="2D932902"/>
    <w:multiLevelType w:val="multilevel"/>
    <w:tmpl w:val="D6C4D7B8"/>
    <w:lvl w:ilvl="0">
      <w:start w:val="1"/>
      <w:numFmt w:val="decimal"/>
      <w:lvlText w:val="%1."/>
      <w:lvlJc w:val="left"/>
      <w:pPr>
        <w:ind w:left="1211" w:hanging="360"/>
      </w:pPr>
      <w:rPr>
        <w:rFonts w:hint="default"/>
        <w:b/>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 w15:restartNumberingAfterBreak="0">
    <w:nsid w:val="3EDC378D"/>
    <w:multiLevelType w:val="multilevel"/>
    <w:tmpl w:val="0CCE7D12"/>
    <w:lvl w:ilvl="0">
      <w:start w:val="4"/>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63AA4262"/>
    <w:multiLevelType w:val="hybridMultilevel"/>
    <w:tmpl w:val="FA02D700"/>
    <w:lvl w:ilvl="0" w:tplc="04270001">
      <w:start w:val="1"/>
      <w:numFmt w:val="bullet"/>
      <w:lvlText w:val=""/>
      <w:lvlJc w:val="left"/>
      <w:pPr>
        <w:ind w:left="1321" w:hanging="360"/>
      </w:pPr>
      <w:rPr>
        <w:rFonts w:ascii="Symbol" w:hAnsi="Symbol" w:hint="default"/>
      </w:rPr>
    </w:lvl>
    <w:lvl w:ilvl="1" w:tplc="04270003" w:tentative="1">
      <w:start w:val="1"/>
      <w:numFmt w:val="bullet"/>
      <w:lvlText w:val="o"/>
      <w:lvlJc w:val="left"/>
      <w:pPr>
        <w:ind w:left="2041" w:hanging="360"/>
      </w:pPr>
      <w:rPr>
        <w:rFonts w:ascii="Courier New" w:hAnsi="Courier New" w:cs="Courier New" w:hint="default"/>
      </w:rPr>
    </w:lvl>
    <w:lvl w:ilvl="2" w:tplc="04270005" w:tentative="1">
      <w:start w:val="1"/>
      <w:numFmt w:val="bullet"/>
      <w:lvlText w:val=""/>
      <w:lvlJc w:val="left"/>
      <w:pPr>
        <w:ind w:left="2761" w:hanging="360"/>
      </w:pPr>
      <w:rPr>
        <w:rFonts w:ascii="Wingdings" w:hAnsi="Wingdings" w:hint="default"/>
      </w:rPr>
    </w:lvl>
    <w:lvl w:ilvl="3" w:tplc="04270001" w:tentative="1">
      <w:start w:val="1"/>
      <w:numFmt w:val="bullet"/>
      <w:lvlText w:val=""/>
      <w:lvlJc w:val="left"/>
      <w:pPr>
        <w:ind w:left="3481" w:hanging="360"/>
      </w:pPr>
      <w:rPr>
        <w:rFonts w:ascii="Symbol" w:hAnsi="Symbol" w:hint="default"/>
      </w:rPr>
    </w:lvl>
    <w:lvl w:ilvl="4" w:tplc="04270003" w:tentative="1">
      <w:start w:val="1"/>
      <w:numFmt w:val="bullet"/>
      <w:lvlText w:val="o"/>
      <w:lvlJc w:val="left"/>
      <w:pPr>
        <w:ind w:left="4201" w:hanging="360"/>
      </w:pPr>
      <w:rPr>
        <w:rFonts w:ascii="Courier New" w:hAnsi="Courier New" w:cs="Courier New" w:hint="default"/>
      </w:rPr>
    </w:lvl>
    <w:lvl w:ilvl="5" w:tplc="04270005" w:tentative="1">
      <w:start w:val="1"/>
      <w:numFmt w:val="bullet"/>
      <w:lvlText w:val=""/>
      <w:lvlJc w:val="left"/>
      <w:pPr>
        <w:ind w:left="4921" w:hanging="360"/>
      </w:pPr>
      <w:rPr>
        <w:rFonts w:ascii="Wingdings" w:hAnsi="Wingdings" w:hint="default"/>
      </w:rPr>
    </w:lvl>
    <w:lvl w:ilvl="6" w:tplc="04270001" w:tentative="1">
      <w:start w:val="1"/>
      <w:numFmt w:val="bullet"/>
      <w:lvlText w:val=""/>
      <w:lvlJc w:val="left"/>
      <w:pPr>
        <w:ind w:left="5641" w:hanging="360"/>
      </w:pPr>
      <w:rPr>
        <w:rFonts w:ascii="Symbol" w:hAnsi="Symbol" w:hint="default"/>
      </w:rPr>
    </w:lvl>
    <w:lvl w:ilvl="7" w:tplc="04270003" w:tentative="1">
      <w:start w:val="1"/>
      <w:numFmt w:val="bullet"/>
      <w:lvlText w:val="o"/>
      <w:lvlJc w:val="left"/>
      <w:pPr>
        <w:ind w:left="6361" w:hanging="360"/>
      </w:pPr>
      <w:rPr>
        <w:rFonts w:ascii="Courier New" w:hAnsi="Courier New" w:cs="Courier New" w:hint="default"/>
      </w:rPr>
    </w:lvl>
    <w:lvl w:ilvl="8" w:tplc="04270005" w:tentative="1">
      <w:start w:val="1"/>
      <w:numFmt w:val="bullet"/>
      <w:lvlText w:val=""/>
      <w:lvlJc w:val="left"/>
      <w:pPr>
        <w:ind w:left="7081" w:hanging="360"/>
      </w:pPr>
      <w:rPr>
        <w:rFonts w:ascii="Wingdings" w:hAnsi="Wingdings" w:hint="default"/>
      </w:rPr>
    </w:lvl>
  </w:abstractNum>
  <w:abstractNum w:abstractNumId="4" w15:restartNumberingAfterBreak="0">
    <w:nsid w:val="7BF81B9C"/>
    <w:multiLevelType w:val="hybridMultilevel"/>
    <w:tmpl w:val="A7527FB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9D2"/>
    <w:rsid w:val="000B73C3"/>
    <w:rsid w:val="000D3298"/>
    <w:rsid w:val="000F786C"/>
    <w:rsid w:val="00104914"/>
    <w:rsid w:val="00136D96"/>
    <w:rsid w:val="00147A83"/>
    <w:rsid w:val="00162AF4"/>
    <w:rsid w:val="0019426E"/>
    <w:rsid w:val="00197EB2"/>
    <w:rsid w:val="001C59E9"/>
    <w:rsid w:val="001E60E6"/>
    <w:rsid w:val="0021627B"/>
    <w:rsid w:val="002541F9"/>
    <w:rsid w:val="002572E9"/>
    <w:rsid w:val="00274E27"/>
    <w:rsid w:val="002C4948"/>
    <w:rsid w:val="003145A0"/>
    <w:rsid w:val="00351423"/>
    <w:rsid w:val="00361B09"/>
    <w:rsid w:val="00381288"/>
    <w:rsid w:val="003D236B"/>
    <w:rsid w:val="003D6A52"/>
    <w:rsid w:val="003E512A"/>
    <w:rsid w:val="003F4C3F"/>
    <w:rsid w:val="00405BC4"/>
    <w:rsid w:val="00424B51"/>
    <w:rsid w:val="00440790"/>
    <w:rsid w:val="00454D96"/>
    <w:rsid w:val="00457C1E"/>
    <w:rsid w:val="004B19B1"/>
    <w:rsid w:val="004B33E2"/>
    <w:rsid w:val="004F4D39"/>
    <w:rsid w:val="00504DC5"/>
    <w:rsid w:val="00507B3C"/>
    <w:rsid w:val="0051059E"/>
    <w:rsid w:val="00517829"/>
    <w:rsid w:val="0053504A"/>
    <w:rsid w:val="0055495B"/>
    <w:rsid w:val="00577272"/>
    <w:rsid w:val="005C137D"/>
    <w:rsid w:val="00620A04"/>
    <w:rsid w:val="00633859"/>
    <w:rsid w:val="00636BCA"/>
    <w:rsid w:val="0065482C"/>
    <w:rsid w:val="0067015C"/>
    <w:rsid w:val="006A6E61"/>
    <w:rsid w:val="006B7D54"/>
    <w:rsid w:val="006E512C"/>
    <w:rsid w:val="006F599C"/>
    <w:rsid w:val="00720973"/>
    <w:rsid w:val="00726F6F"/>
    <w:rsid w:val="00727F7D"/>
    <w:rsid w:val="0074367B"/>
    <w:rsid w:val="00780CC9"/>
    <w:rsid w:val="007B601A"/>
    <w:rsid w:val="008152D7"/>
    <w:rsid w:val="00822FFB"/>
    <w:rsid w:val="00864989"/>
    <w:rsid w:val="008A59D2"/>
    <w:rsid w:val="008F1A15"/>
    <w:rsid w:val="009240F2"/>
    <w:rsid w:val="00924EFC"/>
    <w:rsid w:val="009413F5"/>
    <w:rsid w:val="00941AF8"/>
    <w:rsid w:val="00956BC2"/>
    <w:rsid w:val="00971210"/>
    <w:rsid w:val="009735FD"/>
    <w:rsid w:val="009946EC"/>
    <w:rsid w:val="009A441F"/>
    <w:rsid w:val="009A654F"/>
    <w:rsid w:val="00A15053"/>
    <w:rsid w:val="00A8591E"/>
    <w:rsid w:val="00A93474"/>
    <w:rsid w:val="00A95DA5"/>
    <w:rsid w:val="00AB7841"/>
    <w:rsid w:val="00AC0736"/>
    <w:rsid w:val="00AF5C83"/>
    <w:rsid w:val="00AF7463"/>
    <w:rsid w:val="00B35249"/>
    <w:rsid w:val="00B738CB"/>
    <w:rsid w:val="00BA168B"/>
    <w:rsid w:val="00BB33DB"/>
    <w:rsid w:val="00BD1EB8"/>
    <w:rsid w:val="00BD32D8"/>
    <w:rsid w:val="00BE0BF3"/>
    <w:rsid w:val="00BF61BA"/>
    <w:rsid w:val="00C15FA0"/>
    <w:rsid w:val="00C41E30"/>
    <w:rsid w:val="00C44E5F"/>
    <w:rsid w:val="00CA0CE6"/>
    <w:rsid w:val="00CB4465"/>
    <w:rsid w:val="00CC4BDF"/>
    <w:rsid w:val="00D3650D"/>
    <w:rsid w:val="00D50EDD"/>
    <w:rsid w:val="00DA2E06"/>
    <w:rsid w:val="00DD1F05"/>
    <w:rsid w:val="00DD6135"/>
    <w:rsid w:val="00E1770C"/>
    <w:rsid w:val="00E20469"/>
    <w:rsid w:val="00EA2D17"/>
    <w:rsid w:val="00EB1F2D"/>
    <w:rsid w:val="00EF4BC6"/>
    <w:rsid w:val="00F16DF8"/>
    <w:rsid w:val="00F26A8E"/>
    <w:rsid w:val="00F859F6"/>
    <w:rsid w:val="00FB61B6"/>
    <w:rsid w:val="00FC4345"/>
    <w:rsid w:val="00FE5EB6"/>
    <w:rsid w:val="00FF644C"/>
    <w:rsid w:val="00FF647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F498E"/>
  <w15:chartTrackingRefBased/>
  <w15:docId w15:val="{7B5FC5C5-3135-412C-B681-76289A005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8A59D2"/>
    <w:pPr>
      <w:spacing w:after="200" w:line="276" w:lineRule="auto"/>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8A59D2"/>
    <w:pPr>
      <w:autoSpaceDE w:val="0"/>
      <w:autoSpaceDN w:val="0"/>
      <w:adjustRightInd w:val="0"/>
      <w:spacing w:after="0" w:line="240" w:lineRule="auto"/>
    </w:pPr>
    <w:rPr>
      <w:rFonts w:ascii="Times New Roman" w:hAnsi="Times New Roman" w:cs="Times New Roman"/>
      <w:color w:val="000000"/>
      <w:sz w:val="24"/>
      <w:szCs w:val="24"/>
    </w:rPr>
  </w:style>
  <w:style w:type="paragraph" w:styleId="Sraopastraipa">
    <w:name w:val="List Paragraph"/>
    <w:basedOn w:val="prastasis"/>
    <w:uiPriority w:val="34"/>
    <w:qFormat/>
    <w:rsid w:val="008A59D2"/>
    <w:pPr>
      <w:ind w:left="720"/>
      <w:contextualSpacing/>
    </w:pPr>
  </w:style>
  <w:style w:type="table" w:styleId="Lentelstinklelis">
    <w:name w:val="Table Grid"/>
    <w:basedOn w:val="prastojilentel"/>
    <w:uiPriority w:val="59"/>
    <w:rsid w:val="008A59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rietas">
    <w:name w:val="Strong"/>
    <w:basedOn w:val="Numatytasispastraiposriftas"/>
    <w:uiPriority w:val="22"/>
    <w:qFormat/>
    <w:rsid w:val="008A59D2"/>
    <w:rPr>
      <w:b/>
      <w:bCs/>
    </w:rPr>
  </w:style>
  <w:style w:type="paragraph" w:styleId="Antrats">
    <w:name w:val="header"/>
    <w:basedOn w:val="prastasis"/>
    <w:link w:val="AntratsDiagrama"/>
    <w:uiPriority w:val="99"/>
    <w:unhideWhenUsed/>
    <w:rsid w:val="00454D96"/>
    <w:pPr>
      <w:tabs>
        <w:tab w:val="center" w:pos="4513"/>
        <w:tab w:val="right" w:pos="9026"/>
      </w:tabs>
      <w:spacing w:after="0" w:line="240" w:lineRule="auto"/>
    </w:pPr>
  </w:style>
  <w:style w:type="character" w:customStyle="1" w:styleId="AntratsDiagrama">
    <w:name w:val="Antraštės Diagrama"/>
    <w:basedOn w:val="Numatytasispastraiposriftas"/>
    <w:link w:val="Antrats"/>
    <w:uiPriority w:val="99"/>
    <w:rsid w:val="00454D96"/>
  </w:style>
  <w:style w:type="paragraph" w:styleId="Porat">
    <w:name w:val="footer"/>
    <w:basedOn w:val="prastasis"/>
    <w:link w:val="PoratDiagrama"/>
    <w:uiPriority w:val="99"/>
    <w:unhideWhenUsed/>
    <w:rsid w:val="00454D96"/>
    <w:pPr>
      <w:tabs>
        <w:tab w:val="center" w:pos="4513"/>
        <w:tab w:val="right" w:pos="9026"/>
      </w:tabs>
      <w:spacing w:after="0" w:line="240" w:lineRule="auto"/>
    </w:pPr>
  </w:style>
  <w:style w:type="character" w:customStyle="1" w:styleId="PoratDiagrama">
    <w:name w:val="Poraštė Diagrama"/>
    <w:basedOn w:val="Numatytasispastraiposriftas"/>
    <w:link w:val="Porat"/>
    <w:uiPriority w:val="99"/>
    <w:rsid w:val="00454D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13584</Words>
  <Characters>7744</Characters>
  <Application>Microsoft Office Word</Application>
  <DocSecurity>0</DocSecurity>
  <Lines>64</Lines>
  <Paragraphs>42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Emilija Maslinskaitė</cp:lastModifiedBy>
  <cp:revision>2</cp:revision>
  <dcterms:created xsi:type="dcterms:W3CDTF">2022-01-26T15:05:00Z</dcterms:created>
  <dcterms:modified xsi:type="dcterms:W3CDTF">2022-01-26T15:05:00Z</dcterms:modified>
</cp:coreProperties>
</file>